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pos="7031"/>
        </w:tabs>
        <w:spacing w:after="120" w:line="276" w:lineRule="auto"/>
        <w:ind w:hanging="2"/>
        <w:jc w:val="center"/>
        <w:rPr>
          <w:color w:val="000000"/>
          <w:sz w:val="24"/>
          <w:szCs w:val="24"/>
        </w:rPr>
      </w:pPr>
      <w:r w:rsidDel="00000000" w:rsidR="00000000" w:rsidRPr="00000000">
        <w:rPr>
          <w:b w:val="1"/>
          <w:color w:val="000000"/>
          <w:sz w:val="24"/>
          <w:szCs w:val="24"/>
          <w:rtl w:val="0"/>
        </w:rPr>
        <w:t xml:space="preserve">ДОГОВОР-ОФЕРТА</w:t>
      </w:r>
      <w:r w:rsidDel="00000000" w:rsidR="00000000" w:rsidRPr="00000000">
        <w:rPr>
          <w:rtl w:val="0"/>
        </w:rPr>
      </w:r>
    </w:p>
    <w:p w:rsidR="00000000" w:rsidDel="00000000" w:rsidP="00000000" w:rsidRDefault="00000000" w:rsidRPr="00000000" w14:paraId="00000002">
      <w:pPr>
        <w:pageBreakBefore w:val="0"/>
        <w:tabs>
          <w:tab w:val="left" w:pos="7031"/>
        </w:tabs>
        <w:spacing w:after="120" w:line="276" w:lineRule="auto"/>
        <w:ind w:hanging="2"/>
        <w:jc w:val="center"/>
        <w:rPr>
          <w:b w:val="1"/>
          <w:color w:val="000000"/>
          <w:sz w:val="24"/>
          <w:szCs w:val="24"/>
        </w:rPr>
      </w:pPr>
      <w:r w:rsidDel="00000000" w:rsidR="00000000" w:rsidRPr="00000000">
        <w:rPr>
          <w:b w:val="1"/>
          <w:color w:val="000000"/>
          <w:sz w:val="24"/>
          <w:szCs w:val="24"/>
          <w:rtl w:val="0"/>
        </w:rPr>
        <w:t xml:space="preserve">оказания услуг по организации мероприятия</w:t>
      </w:r>
    </w:p>
    <w:tbl>
      <w:tblPr>
        <w:tblStyle w:val="Table1"/>
        <w:tblW w:w="1070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52"/>
        <w:gridCol w:w="5352"/>
        <w:tblGridChange w:id="0">
          <w:tblGrid>
            <w:gridCol w:w="5352"/>
            <w:gridCol w:w="5352"/>
          </w:tblGrid>
        </w:tblGridChange>
      </w:tblGrid>
      <w:tr>
        <w:trPr>
          <w:cantSplit w:val="0"/>
          <w:tblHeader w:val="0"/>
        </w:trPr>
        <w:tc>
          <w:tcPr/>
          <w:p w:rsidR="00000000" w:rsidDel="00000000" w:rsidP="00000000" w:rsidRDefault="00000000" w:rsidRPr="00000000" w14:paraId="00000003">
            <w:pPr>
              <w:pageBreakBefore w:val="0"/>
              <w:tabs>
                <w:tab w:val="left" w:pos="7031"/>
              </w:tabs>
              <w:spacing w:after="120" w:line="276" w:lineRule="auto"/>
              <w:ind w:firstLine="0"/>
              <w:jc w:val="left"/>
              <w:rPr>
                <w:color w:val="000000"/>
                <w:sz w:val="24"/>
                <w:szCs w:val="24"/>
              </w:rPr>
            </w:pPr>
            <w:r w:rsidDel="00000000" w:rsidR="00000000" w:rsidRPr="00000000">
              <w:rPr>
                <w:color w:val="000000"/>
                <w:sz w:val="24"/>
                <w:szCs w:val="24"/>
                <w:rtl w:val="0"/>
              </w:rPr>
              <w:t xml:space="preserve">г. </w:t>
            </w:r>
            <w:r w:rsidDel="00000000" w:rsidR="00000000" w:rsidRPr="00000000">
              <w:rPr>
                <w:sz w:val="24"/>
                <w:szCs w:val="24"/>
                <w:rtl w:val="0"/>
              </w:rPr>
              <w:t xml:space="preserve">Краснодар                                                                                                  </w:t>
            </w:r>
            <w:r w:rsidDel="00000000" w:rsidR="00000000" w:rsidRPr="00000000">
              <w:rPr>
                <w:color w:val="000000"/>
                <w:sz w:val="24"/>
                <w:szCs w:val="24"/>
                <w:rtl w:val="0"/>
              </w:rPr>
              <w:t xml:space="preserve">                 </w:t>
            </w:r>
          </w:p>
        </w:tc>
        <w:tc>
          <w:tcPr/>
          <w:p w:rsidR="00000000" w:rsidDel="00000000" w:rsidP="00000000" w:rsidRDefault="00000000" w:rsidRPr="00000000" w14:paraId="00000004">
            <w:pPr>
              <w:pageBreakBefore w:val="0"/>
              <w:tabs>
                <w:tab w:val="left" w:pos="7031"/>
              </w:tabs>
              <w:ind w:firstLine="0"/>
              <w:jc w:val="right"/>
              <w:rPr>
                <w:color w:val="000000"/>
                <w:sz w:val="24"/>
                <w:szCs w:val="24"/>
              </w:rPr>
            </w:pPr>
            <w:r w:rsidDel="00000000" w:rsidR="00000000" w:rsidRPr="00000000">
              <w:rPr>
                <w:color w:val="000000"/>
                <w:sz w:val="24"/>
                <w:szCs w:val="24"/>
                <w:rtl w:val="0"/>
              </w:rPr>
              <w:t xml:space="preserve">Дата размещения</w:t>
            </w:r>
          </w:p>
          <w:p w:rsidR="00000000" w:rsidDel="00000000" w:rsidP="00000000" w:rsidRDefault="00000000" w:rsidRPr="00000000" w14:paraId="00000005">
            <w:pPr>
              <w:pageBreakBefore w:val="0"/>
              <w:tabs>
                <w:tab w:val="left" w:pos="7031"/>
              </w:tabs>
              <w:ind w:firstLine="0"/>
              <w:jc w:val="right"/>
              <w:rPr>
                <w:color w:val="000000"/>
                <w:sz w:val="24"/>
                <w:szCs w:val="24"/>
              </w:rPr>
            </w:pPr>
            <w:r w:rsidDel="00000000" w:rsidR="00000000" w:rsidRPr="00000000">
              <w:rPr>
                <w:color w:val="000000"/>
                <w:sz w:val="24"/>
                <w:szCs w:val="24"/>
                <w:rtl w:val="0"/>
              </w:rPr>
              <w:t xml:space="preserve">«</w:t>
            </w:r>
            <w:r w:rsidDel="00000000" w:rsidR="00000000" w:rsidRPr="00000000">
              <w:rPr>
                <w:sz w:val="24"/>
                <w:szCs w:val="24"/>
                <w:rtl w:val="0"/>
              </w:rPr>
              <w:t xml:space="preserve">3</w:t>
            </w:r>
            <w:r w:rsidDel="00000000" w:rsidR="00000000" w:rsidRPr="00000000">
              <w:rPr>
                <w:color w:val="000000"/>
                <w:sz w:val="24"/>
                <w:szCs w:val="24"/>
                <w:rtl w:val="0"/>
              </w:rPr>
              <w:t xml:space="preserve">» </w:t>
            </w:r>
            <w:r w:rsidDel="00000000" w:rsidR="00000000" w:rsidRPr="00000000">
              <w:rPr>
                <w:sz w:val="24"/>
                <w:szCs w:val="24"/>
                <w:rtl w:val="0"/>
              </w:rPr>
              <w:t xml:space="preserve">сентября</w:t>
            </w:r>
            <w:r w:rsidDel="00000000" w:rsidR="00000000" w:rsidRPr="00000000">
              <w:rPr>
                <w:color w:val="000000"/>
                <w:sz w:val="24"/>
                <w:szCs w:val="24"/>
                <w:rtl w:val="0"/>
              </w:rPr>
              <w:t xml:space="preserve"> 20</w:t>
            </w:r>
            <w:r w:rsidDel="00000000" w:rsidR="00000000" w:rsidRPr="00000000">
              <w:rPr>
                <w:sz w:val="24"/>
                <w:szCs w:val="24"/>
                <w:rtl w:val="0"/>
              </w:rPr>
              <w:t xml:space="preserve">21 </w:t>
            </w:r>
            <w:r w:rsidDel="00000000" w:rsidR="00000000" w:rsidRPr="00000000">
              <w:rPr>
                <w:color w:val="000000"/>
                <w:sz w:val="24"/>
                <w:szCs w:val="24"/>
                <w:rtl w:val="0"/>
              </w:rPr>
              <w:t xml:space="preserve">г.</w:t>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31"/>
        </w:tabs>
        <w:spacing w:after="12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31"/>
        </w:tabs>
        <w:spacing w:after="12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Настоящий Договор-оферта оказания услуг по организации мероприятия является предложением </w:t>
      </w:r>
      <w:r w:rsidDel="00000000" w:rsidR="00000000" w:rsidRPr="00000000">
        <w:rPr>
          <w:b w:val="1"/>
          <w:sz w:val="24"/>
          <w:szCs w:val="24"/>
          <w:rtl w:val="0"/>
        </w:rPr>
        <w:t xml:space="preserve">Индивидуального предпринимателя Рублёва Станислава Алексеевича</w:t>
      </w:r>
      <w:r w:rsidDel="00000000" w:rsidR="00000000" w:rsidRPr="00000000">
        <w:rPr>
          <w:sz w:val="24"/>
          <w:szCs w:val="24"/>
          <w:rtl w:val="0"/>
        </w:rPr>
        <w:t xml:space="preserve">, действующего на основании свидетельства о государственной регистрации физического лица в качестве индивидуального предпринимателя (ОГРНИП 318774600541031, ИНН 241104375624), именуемого в дальнейшем «</w:t>
      </w:r>
      <w:r w:rsidDel="00000000" w:rsidR="00000000" w:rsidRPr="00000000">
        <w:rPr>
          <w:b w:val="1"/>
          <w:sz w:val="24"/>
          <w:szCs w:val="24"/>
          <w:rtl w:val="0"/>
        </w:rPr>
        <w:t xml:space="preserve">Исполнитель</w:t>
      </w:r>
      <w:r w:rsidDel="00000000" w:rsidR="00000000" w:rsidRPr="00000000">
        <w:rPr>
          <w:sz w:val="24"/>
          <w:szCs w:val="24"/>
          <w:rtl w:val="0"/>
        </w:rPr>
        <w:t xml:space="preserve">», заключить с любым дееспособным лицом (далее – </w:t>
      </w:r>
      <w:r w:rsidDel="00000000" w:rsidR="00000000" w:rsidRPr="00000000">
        <w:rPr>
          <w:b w:val="1"/>
          <w:sz w:val="24"/>
          <w:szCs w:val="24"/>
          <w:rtl w:val="0"/>
        </w:rPr>
        <w:t xml:space="preserve">Заказчик</w:t>
      </w:r>
      <w:r w:rsidDel="00000000" w:rsidR="00000000" w:rsidRPr="00000000">
        <w:rPr>
          <w:sz w:val="24"/>
          <w:szCs w:val="24"/>
          <w:rtl w:val="0"/>
        </w:rPr>
        <w:t xml:space="preserve">) договор на оказание услуг на изложенных ниже условиях (далее – </w:t>
      </w:r>
      <w:r w:rsidDel="00000000" w:rsidR="00000000" w:rsidRPr="00000000">
        <w:rPr>
          <w:b w:val="1"/>
          <w:sz w:val="24"/>
          <w:szCs w:val="24"/>
          <w:rtl w:val="0"/>
        </w:rPr>
        <w:t xml:space="preserve">Договор</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tabs>
          <w:tab w:val="left" w:pos="7031"/>
        </w:tabs>
        <w:spacing w:line="276" w:lineRule="auto"/>
        <w:ind w:left="0" w:firstLine="0"/>
        <w:jc w:val="center"/>
        <w:rPr>
          <w:color w:val="000000"/>
          <w:sz w:val="24"/>
          <w:szCs w:val="24"/>
        </w:rPr>
      </w:pPr>
      <w:r w:rsidDel="00000000" w:rsidR="00000000" w:rsidRPr="00000000">
        <w:rPr>
          <w:b w:val="1"/>
          <w:color w:val="000000"/>
          <w:sz w:val="24"/>
          <w:szCs w:val="24"/>
          <w:rtl w:val="0"/>
        </w:rPr>
        <w:t xml:space="preserve">ТЕРМИНЫ И ОПРЕДЕЛЕНИЯ</w:t>
        <w:br w:type="textWrapping"/>
      </w:r>
    </w:p>
    <w:p w:rsidR="00000000" w:rsidDel="00000000" w:rsidP="00000000" w:rsidRDefault="00000000" w:rsidRPr="00000000" w14:paraId="00000009">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0" w:hanging="2"/>
        <w:rPr>
          <w:rFonts w:ascii="Calibri" w:cs="Calibri" w:eastAsia="Calibri" w:hAnsi="Calibri"/>
          <w:color w:val="000000"/>
          <w:sz w:val="24"/>
          <w:szCs w:val="24"/>
        </w:rPr>
      </w:pPr>
      <w:r w:rsidDel="00000000" w:rsidR="00000000" w:rsidRPr="00000000">
        <w:rPr>
          <w:b w:val="1"/>
          <w:color w:val="000000"/>
          <w:sz w:val="24"/>
          <w:szCs w:val="24"/>
          <w:rtl w:val="0"/>
        </w:rPr>
        <w:t xml:space="preserve">Развлекательная зона</w:t>
      </w:r>
      <w:r w:rsidDel="00000000" w:rsidR="00000000" w:rsidRPr="00000000">
        <w:rPr>
          <w:color w:val="000000"/>
          <w:sz w:val="24"/>
          <w:szCs w:val="24"/>
          <w:rtl w:val="0"/>
        </w:rPr>
        <w:t xml:space="preserve"> – часть помещения, расположенного в месте нахождения Исполнителя</w:t>
      </w:r>
      <w:r w:rsidDel="00000000" w:rsidR="00000000" w:rsidRPr="00000000">
        <w:rPr>
          <w:color w:val="000000"/>
          <w:sz w:val="24"/>
          <w:szCs w:val="24"/>
          <w:rtl w:val="0"/>
        </w:rPr>
        <w:t xml:space="preserve">, являющееся местом оказания Услуг на условиях, установленных настоящим Договором. </w:t>
      </w:r>
    </w:p>
    <w:p w:rsidR="00000000" w:rsidDel="00000000" w:rsidP="00000000" w:rsidRDefault="00000000" w:rsidRPr="00000000" w14:paraId="0000000A">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0" w:hanging="2"/>
        <w:rPr>
          <w:rFonts w:ascii="Calibri" w:cs="Calibri" w:eastAsia="Calibri" w:hAnsi="Calibri"/>
          <w:color w:val="000000"/>
          <w:sz w:val="24"/>
          <w:szCs w:val="24"/>
        </w:rPr>
      </w:pPr>
      <w:r w:rsidDel="00000000" w:rsidR="00000000" w:rsidRPr="00000000">
        <w:rPr>
          <w:b w:val="1"/>
          <w:color w:val="000000"/>
          <w:sz w:val="24"/>
          <w:szCs w:val="24"/>
          <w:rtl w:val="0"/>
        </w:rPr>
        <w:t xml:space="preserve">Договор</w:t>
      </w:r>
      <w:r w:rsidDel="00000000" w:rsidR="00000000" w:rsidRPr="00000000">
        <w:rPr>
          <w:color w:val="000000"/>
          <w:sz w:val="24"/>
          <w:szCs w:val="24"/>
          <w:rtl w:val="0"/>
        </w:rPr>
        <w:t xml:space="preserve"> – настоящий документ, размещенный в сети Интернет по адресу: </w:t>
      </w:r>
      <w:r w:rsidDel="00000000" w:rsidR="00000000" w:rsidRPr="00000000">
        <w:rPr>
          <w:sz w:val="24"/>
          <w:szCs w:val="24"/>
          <w:rtl w:val="0"/>
        </w:rPr>
        <w:t xml:space="preserve">https://nizhny-novgorod.fortfamily.ru/.</w:t>
      </w:r>
      <w:r w:rsidDel="00000000" w:rsidR="00000000" w:rsidRPr="00000000">
        <w:rPr>
          <w:rtl w:val="0"/>
        </w:rPr>
      </w:r>
    </w:p>
    <w:p w:rsidR="00000000" w:rsidDel="00000000" w:rsidP="00000000" w:rsidRDefault="00000000" w:rsidRPr="00000000" w14:paraId="0000000B">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0" w:hanging="2"/>
        <w:rPr>
          <w:rFonts w:ascii="Calibri" w:cs="Calibri" w:eastAsia="Calibri" w:hAnsi="Calibri"/>
          <w:color w:val="000000"/>
          <w:sz w:val="24"/>
          <w:szCs w:val="24"/>
        </w:rPr>
      </w:pPr>
      <w:r w:rsidDel="00000000" w:rsidR="00000000" w:rsidRPr="00000000">
        <w:rPr>
          <w:b w:val="1"/>
          <w:sz w:val="24"/>
          <w:szCs w:val="24"/>
          <w:rtl w:val="0"/>
        </w:rPr>
        <w:t xml:space="preserve">Акцепт оферты </w:t>
      </w:r>
      <w:r w:rsidDel="00000000" w:rsidR="00000000" w:rsidRPr="00000000">
        <w:rPr>
          <w:sz w:val="24"/>
          <w:szCs w:val="24"/>
          <w:rtl w:val="0"/>
        </w:rPr>
        <w:t xml:space="preserve">– </w:t>
      </w:r>
      <w:r w:rsidDel="00000000" w:rsidR="00000000" w:rsidRPr="00000000">
        <w:rPr>
          <w:sz w:val="24"/>
          <w:szCs w:val="24"/>
          <w:rtl w:val="0"/>
        </w:rPr>
        <w:t xml:space="preserve">принятие условий Договора путем осуществления первой оплаты Заказчиком. </w:t>
      </w:r>
      <w:r w:rsidDel="00000000" w:rsidR="00000000" w:rsidRPr="00000000">
        <w:rPr>
          <w:rtl w:val="0"/>
        </w:rPr>
      </w:r>
    </w:p>
    <w:p w:rsidR="00000000" w:rsidDel="00000000" w:rsidP="00000000" w:rsidRDefault="00000000" w:rsidRPr="00000000" w14:paraId="0000000C">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0" w:hanging="2"/>
        <w:rPr>
          <w:rFonts w:ascii="Calibri" w:cs="Calibri" w:eastAsia="Calibri" w:hAnsi="Calibri"/>
          <w:color w:val="000000"/>
          <w:sz w:val="24"/>
          <w:szCs w:val="24"/>
        </w:rPr>
      </w:pPr>
      <w:r w:rsidDel="00000000" w:rsidR="00000000" w:rsidRPr="00000000">
        <w:rPr>
          <w:b w:val="1"/>
          <w:color w:val="000000"/>
          <w:sz w:val="24"/>
          <w:szCs w:val="24"/>
          <w:rtl w:val="0"/>
        </w:rPr>
        <w:t xml:space="preserve">Сайт</w:t>
      </w:r>
      <w:r w:rsidDel="00000000" w:rsidR="00000000" w:rsidRPr="00000000">
        <w:rPr>
          <w:color w:val="000000"/>
          <w:sz w:val="24"/>
          <w:szCs w:val="24"/>
          <w:rtl w:val="0"/>
        </w:rPr>
        <w:t xml:space="preserve"> – сайт Исполнителя</w:t>
      </w:r>
      <w:r w:rsidDel="00000000" w:rsidR="00000000" w:rsidRPr="00000000">
        <w:rPr>
          <w:sz w:val="24"/>
          <w:szCs w:val="24"/>
          <w:rtl w:val="0"/>
        </w:rPr>
        <w:t xml:space="preserve"> </w:t>
      </w:r>
      <w:r w:rsidDel="00000000" w:rsidR="00000000" w:rsidRPr="00000000">
        <w:rPr>
          <w:sz w:val="24"/>
          <w:szCs w:val="24"/>
          <w:highlight w:val="white"/>
          <w:rtl w:val="0"/>
        </w:rPr>
        <w:t xml:space="preserve">https://nizhny-novgorod.fortfamily.ru/.</w:t>
      </w:r>
    </w:p>
    <w:p w:rsidR="00000000" w:rsidDel="00000000" w:rsidP="00000000" w:rsidRDefault="00000000" w:rsidRPr="00000000" w14:paraId="0000000D">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0" w:hanging="2"/>
        <w:rPr>
          <w:rFonts w:ascii="Calibri" w:cs="Calibri" w:eastAsia="Calibri" w:hAnsi="Calibri"/>
          <w:color w:val="000000"/>
          <w:sz w:val="24"/>
          <w:szCs w:val="24"/>
        </w:rPr>
      </w:pPr>
      <w:r w:rsidDel="00000000" w:rsidR="00000000" w:rsidRPr="00000000">
        <w:rPr>
          <w:b w:val="1"/>
          <w:color w:val="000000"/>
          <w:sz w:val="24"/>
          <w:szCs w:val="24"/>
          <w:rtl w:val="0"/>
        </w:rPr>
        <w:t xml:space="preserve">Посетитель</w:t>
      </w:r>
      <w:r w:rsidDel="00000000" w:rsidR="00000000" w:rsidRPr="00000000">
        <w:rPr>
          <w:color w:val="000000"/>
          <w:sz w:val="24"/>
          <w:szCs w:val="24"/>
          <w:rtl w:val="0"/>
        </w:rPr>
        <w:t xml:space="preserve"> – физическое лицо/лица, находящееся(-иеся) на территории Развлекательной зоны.</w:t>
      </w:r>
    </w:p>
    <w:p w:rsidR="00000000" w:rsidDel="00000000" w:rsidP="00000000" w:rsidRDefault="00000000" w:rsidRPr="00000000" w14:paraId="0000000E">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0" w:hanging="2"/>
        <w:rPr>
          <w:rFonts w:ascii="Calibri" w:cs="Calibri" w:eastAsia="Calibri" w:hAnsi="Calibri"/>
          <w:color w:val="000000"/>
          <w:sz w:val="24"/>
          <w:szCs w:val="24"/>
        </w:rPr>
      </w:pPr>
      <w:r w:rsidDel="00000000" w:rsidR="00000000" w:rsidRPr="00000000">
        <w:rPr>
          <w:b w:val="1"/>
          <w:color w:val="000000"/>
          <w:sz w:val="24"/>
          <w:szCs w:val="24"/>
          <w:rtl w:val="0"/>
        </w:rPr>
        <w:t xml:space="preserve">Исполнитель</w:t>
      </w:r>
      <w:r w:rsidDel="00000000" w:rsidR="00000000" w:rsidRPr="00000000">
        <w:rPr>
          <w:color w:val="000000"/>
          <w:sz w:val="24"/>
          <w:szCs w:val="24"/>
          <w:rtl w:val="0"/>
        </w:rPr>
        <w:t xml:space="preserve"> – указанный в настоящем Договоре Исполнитель и уполномоченные им лица.</w:t>
      </w:r>
    </w:p>
    <w:p w:rsidR="00000000" w:rsidDel="00000000" w:rsidP="00000000" w:rsidRDefault="00000000" w:rsidRPr="00000000" w14:paraId="0000000F">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0" w:hanging="2"/>
        <w:rPr>
          <w:rFonts w:ascii="Calibri" w:cs="Calibri" w:eastAsia="Calibri" w:hAnsi="Calibri"/>
          <w:color w:val="000000"/>
          <w:sz w:val="24"/>
          <w:szCs w:val="24"/>
        </w:rPr>
      </w:pPr>
      <w:r w:rsidDel="00000000" w:rsidR="00000000" w:rsidRPr="00000000">
        <w:rPr>
          <w:b w:val="1"/>
          <w:color w:val="000000"/>
          <w:sz w:val="24"/>
          <w:szCs w:val="24"/>
          <w:rtl w:val="0"/>
        </w:rPr>
        <w:t xml:space="preserve">Правила для Посетителей (также, Правила)</w:t>
      </w:r>
      <w:r w:rsidDel="00000000" w:rsidR="00000000" w:rsidRPr="00000000">
        <w:rPr>
          <w:color w:val="000000"/>
          <w:sz w:val="24"/>
          <w:szCs w:val="24"/>
          <w:rtl w:val="0"/>
        </w:rPr>
        <w:t xml:space="preserve"> – общеобязательные правила получения Услуг, а также правила поведения в Развлекательной зоне, устанавливаемые Исполнителем и размещенные в Развлекательной зоне и/или на Сайте. Правила являются обязательными для соблюдения всеми посетителями. В случае выявления Исполнителем факта несоблюдения Правил, Исполнитель вправе отказать в дальнейшем предоставлении Услуг в любое время. Посетитель соглашается с тем, что Правила размещены в доступном для ознакомления месте и Посетитель с ними полностью ознакомлен в том случае, если он продолжил своё нахождение в Развлекательной зоне.</w:t>
      </w:r>
    </w:p>
    <w:p w:rsidR="00000000" w:rsidDel="00000000" w:rsidP="00000000" w:rsidRDefault="00000000" w:rsidRPr="00000000" w14:paraId="00000010">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0" w:hanging="2"/>
        <w:rPr>
          <w:rFonts w:ascii="Calibri" w:cs="Calibri" w:eastAsia="Calibri" w:hAnsi="Calibri"/>
          <w:color w:val="000000"/>
          <w:sz w:val="24"/>
          <w:szCs w:val="24"/>
        </w:rPr>
      </w:pPr>
      <w:r w:rsidDel="00000000" w:rsidR="00000000" w:rsidRPr="00000000">
        <w:rPr>
          <w:b w:val="1"/>
          <w:color w:val="000000"/>
          <w:sz w:val="24"/>
          <w:szCs w:val="24"/>
          <w:rtl w:val="0"/>
        </w:rPr>
        <w:t xml:space="preserve">Пакет </w:t>
      </w:r>
      <w:r w:rsidDel="00000000" w:rsidR="00000000" w:rsidRPr="00000000">
        <w:rPr>
          <w:b w:val="1"/>
          <w:sz w:val="24"/>
          <w:szCs w:val="24"/>
          <w:rtl w:val="0"/>
        </w:rPr>
        <w:t xml:space="preserve">участия</w:t>
      </w:r>
      <w:r w:rsidDel="00000000" w:rsidR="00000000" w:rsidRPr="00000000">
        <w:rPr>
          <w:b w:val="1"/>
          <w:color w:val="000000"/>
          <w:sz w:val="24"/>
          <w:szCs w:val="24"/>
          <w:rtl w:val="0"/>
        </w:rPr>
        <w:t xml:space="preserve"> (также, Тариф)</w:t>
      </w:r>
      <w:r w:rsidDel="00000000" w:rsidR="00000000" w:rsidRPr="00000000">
        <w:rPr>
          <w:color w:val="000000"/>
          <w:sz w:val="24"/>
          <w:szCs w:val="24"/>
          <w:rtl w:val="0"/>
        </w:rPr>
        <w:t xml:space="preserve"> – утверждаемый Исполнителем комплекс оказываемых Услуг, виды Услуг, период, порядок их оказания и стоимость. Информация о возможных Пакетах </w:t>
      </w:r>
      <w:r w:rsidDel="00000000" w:rsidR="00000000" w:rsidRPr="00000000">
        <w:rPr>
          <w:sz w:val="24"/>
          <w:szCs w:val="24"/>
          <w:rtl w:val="0"/>
        </w:rPr>
        <w:t xml:space="preserve">участия доносится до Заказчика путем направления сообщения в мессенджерах (Telegram, WhatsApp и пр.)</w:t>
      </w:r>
      <w:r w:rsidDel="00000000" w:rsidR="00000000" w:rsidRPr="00000000">
        <w:rPr>
          <w:color w:val="000000"/>
          <w:sz w:val="24"/>
          <w:szCs w:val="24"/>
          <w:rtl w:val="0"/>
        </w:rPr>
        <w:t xml:space="preserve">. </w:t>
      </w:r>
    </w:p>
    <w:p w:rsidR="00000000" w:rsidDel="00000000" w:rsidP="00000000" w:rsidRDefault="00000000" w:rsidRPr="00000000" w14:paraId="00000011">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0" w:hanging="2"/>
        <w:rPr>
          <w:rFonts w:ascii="Calibri" w:cs="Calibri" w:eastAsia="Calibri" w:hAnsi="Calibri"/>
          <w:color w:val="000000"/>
          <w:sz w:val="24"/>
          <w:szCs w:val="24"/>
        </w:rPr>
      </w:pPr>
      <w:r w:rsidDel="00000000" w:rsidR="00000000" w:rsidRPr="00000000">
        <w:rPr>
          <w:b w:val="1"/>
          <w:color w:val="000000"/>
          <w:sz w:val="24"/>
          <w:szCs w:val="24"/>
          <w:rtl w:val="0"/>
        </w:rPr>
        <w:t xml:space="preserve">Имущество Исполнителя</w:t>
      </w:r>
      <w:r w:rsidDel="00000000" w:rsidR="00000000" w:rsidRPr="00000000">
        <w:rPr>
          <w:color w:val="000000"/>
          <w:sz w:val="24"/>
          <w:szCs w:val="24"/>
          <w:rtl w:val="0"/>
        </w:rPr>
        <w:t xml:space="preserve"> – мебель, предметы интерьера, техника, реквизиты и любое иное оборудование, а также любое имущество, находящееся в помещении Исполнителя.</w:t>
      </w:r>
    </w:p>
    <w:p w:rsidR="00000000" w:rsidDel="00000000" w:rsidP="00000000" w:rsidRDefault="00000000" w:rsidRPr="00000000" w14:paraId="00000012">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0" w:hanging="2"/>
        <w:rPr>
          <w:rFonts w:ascii="Calibri" w:cs="Calibri" w:eastAsia="Calibri" w:hAnsi="Calibri"/>
          <w:color w:val="000000"/>
          <w:sz w:val="24"/>
          <w:szCs w:val="24"/>
        </w:rPr>
      </w:pPr>
      <w:r w:rsidDel="00000000" w:rsidR="00000000" w:rsidRPr="00000000">
        <w:rPr>
          <w:b w:val="1"/>
          <w:color w:val="000000"/>
          <w:sz w:val="24"/>
          <w:szCs w:val="24"/>
          <w:rtl w:val="0"/>
        </w:rPr>
        <w:t xml:space="preserve">Услуги</w:t>
      </w:r>
      <w:r w:rsidDel="00000000" w:rsidR="00000000" w:rsidRPr="00000000">
        <w:rPr>
          <w:color w:val="000000"/>
          <w:sz w:val="24"/>
          <w:szCs w:val="24"/>
          <w:rtl w:val="0"/>
        </w:rPr>
        <w:t xml:space="preserve"> – услуги, оказываемые Исполнителем в Развлекательной зоне, в том числе, но не ограничиваясь: проведение Мероприятия, включая разовое предоставление права пользования Развлекательной зоной с тарификацией (в соответствии с выбранным Заказчиком Пакетом </w:t>
      </w:r>
      <w:r w:rsidDel="00000000" w:rsidR="00000000" w:rsidRPr="00000000">
        <w:rPr>
          <w:sz w:val="24"/>
          <w:szCs w:val="24"/>
          <w:rtl w:val="0"/>
        </w:rPr>
        <w:t xml:space="preserve">участия</w:t>
      </w:r>
      <w:r w:rsidDel="00000000" w:rsidR="00000000" w:rsidRPr="00000000">
        <w:rPr>
          <w:color w:val="000000"/>
          <w:sz w:val="24"/>
          <w:szCs w:val="24"/>
          <w:rtl w:val="0"/>
        </w:rPr>
        <w:t xml:space="preserve">), предоставление в пользование имущества Исполнителя (прокат); проведение согласованных Сторонами развлекательных мероприятий, представлений (шоу), а также иные Услуги, согласованные Сторонами отдельно.</w:t>
      </w:r>
    </w:p>
    <w:p w:rsidR="00000000" w:rsidDel="00000000" w:rsidP="00000000" w:rsidRDefault="00000000" w:rsidRPr="00000000" w14:paraId="00000013">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0" w:hanging="2"/>
        <w:rPr>
          <w:rFonts w:ascii="Calibri" w:cs="Calibri" w:eastAsia="Calibri" w:hAnsi="Calibri"/>
          <w:color w:val="000000"/>
          <w:sz w:val="24"/>
          <w:szCs w:val="24"/>
        </w:rPr>
      </w:pPr>
      <w:r w:rsidDel="00000000" w:rsidR="00000000" w:rsidRPr="00000000">
        <w:rPr>
          <w:b w:val="1"/>
          <w:color w:val="000000"/>
          <w:sz w:val="24"/>
          <w:szCs w:val="24"/>
          <w:rtl w:val="0"/>
        </w:rPr>
        <w:t xml:space="preserve">Мероприятие</w:t>
      </w:r>
      <w:r w:rsidDel="00000000" w:rsidR="00000000" w:rsidRPr="00000000">
        <w:rPr>
          <w:color w:val="000000"/>
          <w:sz w:val="24"/>
          <w:szCs w:val="24"/>
          <w:rtl w:val="0"/>
        </w:rPr>
        <w:t xml:space="preserve"> – развлекательные услуги Исполнителя по проведению квест-шоу в соответствии с планом (сценарием) и Пакетом участия на определенное количество Посетителей с участием актеров (ведущих, диджеев) Исполнителя на территории Развлекательной зоны Исполнителя, а также иные Услуги, согласованные Сторонами отдельно.</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tabs>
          <w:tab w:val="left" w:pos="7031"/>
        </w:tabs>
        <w:spacing w:line="276" w:lineRule="auto"/>
        <w:ind w:left="689" w:firstLine="0"/>
        <w:rPr>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tabs>
          <w:tab w:val="left" w:pos="7031"/>
        </w:tabs>
        <w:spacing w:line="276" w:lineRule="auto"/>
        <w:ind w:firstLine="0"/>
        <w:rPr>
          <w:b w:val="1"/>
          <w:sz w:val="24"/>
          <w:szCs w:val="24"/>
        </w:rPr>
      </w:pPr>
      <w:r w:rsidDel="00000000" w:rsidR="00000000" w:rsidRPr="00000000">
        <w:rPr>
          <w:rtl w:val="0"/>
        </w:rPr>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tabs>
          <w:tab w:val="left" w:pos="7031"/>
        </w:tabs>
        <w:spacing w:line="276" w:lineRule="auto"/>
        <w:ind w:left="0" w:firstLine="0"/>
        <w:jc w:val="center"/>
        <w:rPr>
          <w:color w:val="000000"/>
          <w:sz w:val="24"/>
          <w:szCs w:val="24"/>
        </w:rPr>
      </w:pPr>
      <w:r w:rsidDel="00000000" w:rsidR="00000000" w:rsidRPr="00000000">
        <w:rPr>
          <w:b w:val="1"/>
          <w:color w:val="000000"/>
          <w:sz w:val="24"/>
          <w:szCs w:val="24"/>
          <w:rtl w:val="0"/>
        </w:rPr>
        <w:t xml:space="preserve">ПРЕДМЕТ ДОГОВОРА</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tabs>
          <w:tab w:val="left" w:pos="7031"/>
        </w:tabs>
        <w:spacing w:line="276" w:lineRule="auto"/>
        <w:ind w:left="644" w:firstLine="0"/>
        <w:jc w:val="center"/>
        <w:rPr>
          <w:b w:val="1"/>
          <w:sz w:val="24"/>
          <w:szCs w:val="24"/>
        </w:rPr>
      </w:pPr>
      <w:r w:rsidDel="00000000" w:rsidR="00000000" w:rsidRPr="00000000">
        <w:rPr>
          <w:rtl w:val="0"/>
        </w:rPr>
      </w:r>
    </w:p>
    <w:p w:rsidR="00000000" w:rsidDel="00000000" w:rsidP="00000000" w:rsidRDefault="00000000" w:rsidRPr="00000000" w14:paraId="00000018">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Исполнитель обязуется по заказу Заказчика оказать Услуги по организации проведения Мероприятия, исходя из предложенных Исполнителем Пакетов участия. </w:t>
      </w:r>
    </w:p>
    <w:p w:rsidR="00000000" w:rsidDel="00000000" w:rsidP="00000000" w:rsidRDefault="00000000" w:rsidRPr="00000000" w14:paraId="00000019">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Исполнитель и Заказчик заключают дополнительное соглашение к настоящему Договору в день проведения Мероприятия, где фиксируют выбранный Заказчиком Пакет участия, количество Посетителей, продолжительность Мероприятия и иные условия, согласованные ранее Сторонами. Дополнительное соглашение является неотъемлемой частью Договора и подлежит обязательному исполнению со стороны Исполнителя и Заказчика.  </w:t>
      </w:r>
    </w:p>
    <w:p w:rsidR="00000000" w:rsidDel="00000000" w:rsidP="00000000" w:rsidRDefault="00000000" w:rsidRPr="00000000" w14:paraId="0000001A">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Услуги оказываются в Развлекательной зоне Исполнителя.</w:t>
      </w:r>
    </w:p>
    <w:p w:rsidR="00000000" w:rsidDel="00000000" w:rsidP="00000000" w:rsidRDefault="00000000" w:rsidRPr="00000000" w14:paraId="0000001B">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Договор считается заключенным с момента первой оплаты Заказчиком услуг Исполнителя.</w:t>
      </w:r>
    </w:p>
    <w:p w:rsidR="00000000" w:rsidDel="00000000" w:rsidP="00000000" w:rsidRDefault="00000000" w:rsidRPr="00000000" w14:paraId="0000001C">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Исполнитель приступает к исполнению Договора с момента заключения настоящего Договора.</w:t>
      </w:r>
    </w:p>
    <w:p w:rsidR="00000000" w:rsidDel="00000000" w:rsidP="00000000" w:rsidRDefault="00000000" w:rsidRPr="00000000" w14:paraId="0000001D">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Заказчик обязуется оплатить оказанные Исполнителем услуги в порядке и сроки, предусмотренные условиями настоящего Договора.</w:t>
      </w:r>
    </w:p>
    <w:p w:rsidR="00000000" w:rsidDel="00000000" w:rsidP="00000000" w:rsidRDefault="00000000" w:rsidRPr="00000000" w14:paraId="0000001E">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Заказчик </w:t>
      </w:r>
      <w:r w:rsidDel="00000000" w:rsidR="00000000" w:rsidRPr="00000000">
        <w:rPr>
          <w:sz w:val="24"/>
          <w:szCs w:val="24"/>
          <w:rtl w:val="0"/>
        </w:rPr>
        <w:t xml:space="preserve">соглашается с тем, что перед началом получения Услуг он получил полную и исчерпывающую информацию об Услугах, оказываемых Исполнителем, об их стоимости, о порядке оплаты и не будет предъявлять претензий, связанных с неполучением полной и достаточной информации об Услугах. </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tabs>
          <w:tab w:val="left" w:pos="7031"/>
        </w:tabs>
        <w:spacing w:line="276" w:lineRule="auto"/>
        <w:ind w:left="426" w:firstLine="0"/>
        <w:rPr>
          <w:color w:val="000000"/>
          <w:sz w:val="24"/>
          <w:szCs w:val="24"/>
        </w:rPr>
      </w:pPr>
      <w:r w:rsidDel="00000000" w:rsidR="00000000" w:rsidRPr="00000000">
        <w:rPr>
          <w:rtl w:val="0"/>
        </w:rPr>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tabs>
          <w:tab w:val="left" w:pos="7031"/>
        </w:tabs>
        <w:spacing w:line="276" w:lineRule="auto"/>
        <w:ind w:left="0" w:firstLine="0"/>
        <w:jc w:val="center"/>
        <w:rPr>
          <w:color w:val="000000"/>
          <w:sz w:val="24"/>
          <w:szCs w:val="24"/>
        </w:rPr>
      </w:pPr>
      <w:r w:rsidDel="00000000" w:rsidR="00000000" w:rsidRPr="00000000">
        <w:rPr>
          <w:b w:val="1"/>
          <w:color w:val="000000"/>
          <w:sz w:val="24"/>
          <w:szCs w:val="24"/>
          <w:rtl w:val="0"/>
        </w:rPr>
        <w:t xml:space="preserve">ПРАВА И ОБЯЗАННОСТИ СТОРОН</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tabs>
          <w:tab w:val="left" w:pos="7031"/>
        </w:tabs>
        <w:spacing w:line="276" w:lineRule="auto"/>
        <w:ind w:firstLine="0"/>
        <w:rPr>
          <w:b w:val="1"/>
          <w:color w:val="000000"/>
          <w:sz w:val="24"/>
          <w:szCs w:val="24"/>
        </w:rPr>
      </w:pPr>
      <w:r w:rsidDel="00000000" w:rsidR="00000000" w:rsidRPr="00000000">
        <w:rPr>
          <w:rtl w:val="0"/>
        </w:rPr>
      </w:r>
    </w:p>
    <w:p w:rsidR="00000000" w:rsidDel="00000000" w:rsidP="00000000" w:rsidRDefault="00000000" w:rsidRPr="00000000" w14:paraId="00000022">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rFonts w:ascii="Calibri" w:cs="Calibri" w:eastAsia="Calibri" w:hAnsi="Calibri"/>
          <w:color w:val="000000"/>
          <w:sz w:val="24"/>
          <w:szCs w:val="24"/>
        </w:rPr>
      </w:pPr>
      <w:r w:rsidDel="00000000" w:rsidR="00000000" w:rsidRPr="00000000">
        <w:rPr>
          <w:b w:val="1"/>
          <w:color w:val="000000"/>
          <w:sz w:val="24"/>
          <w:szCs w:val="24"/>
          <w:rtl w:val="0"/>
        </w:rPr>
        <w:t xml:space="preserve">Исполнитель принимает на себя следующие обязательства</w:t>
      </w:r>
      <w:r w:rsidDel="00000000" w:rsidR="00000000" w:rsidRPr="00000000">
        <w:rPr>
          <w:color w:val="000000"/>
          <w:sz w:val="24"/>
          <w:szCs w:val="24"/>
          <w:rtl w:val="0"/>
        </w:rPr>
        <w:t xml:space="preserve">:</w:t>
      </w:r>
    </w:p>
    <w:p w:rsidR="00000000" w:rsidDel="00000000" w:rsidP="00000000" w:rsidRDefault="00000000" w:rsidRPr="00000000" w14:paraId="00000023">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Представить (устно или </w:t>
      </w:r>
      <w:r w:rsidDel="00000000" w:rsidR="00000000" w:rsidRPr="00000000">
        <w:rPr>
          <w:sz w:val="24"/>
          <w:szCs w:val="24"/>
          <w:rtl w:val="0"/>
        </w:rPr>
        <w:t xml:space="preserve">путем направления сообщения в мессенджерах (Telegram, WhatsApp и пр.)</w:t>
      </w:r>
      <w:r w:rsidDel="00000000" w:rsidR="00000000" w:rsidRPr="00000000">
        <w:rPr>
          <w:color w:val="000000"/>
          <w:sz w:val="24"/>
          <w:szCs w:val="24"/>
          <w:rtl w:val="0"/>
        </w:rPr>
        <w:t xml:space="preserve">) в течение 3 (</w:t>
      </w:r>
      <w:r w:rsidDel="00000000" w:rsidR="00000000" w:rsidRPr="00000000">
        <w:rPr>
          <w:sz w:val="24"/>
          <w:szCs w:val="24"/>
          <w:rtl w:val="0"/>
        </w:rPr>
        <w:t xml:space="preserve">трех</w:t>
      </w:r>
      <w:r w:rsidDel="00000000" w:rsidR="00000000" w:rsidRPr="00000000">
        <w:rPr>
          <w:color w:val="000000"/>
          <w:sz w:val="24"/>
          <w:szCs w:val="24"/>
          <w:rtl w:val="0"/>
        </w:rPr>
        <w:t xml:space="preserve">) дней </w:t>
      </w:r>
      <w:r w:rsidDel="00000000" w:rsidR="00000000" w:rsidRPr="00000000">
        <w:rPr>
          <w:sz w:val="24"/>
          <w:szCs w:val="24"/>
          <w:rtl w:val="0"/>
        </w:rPr>
        <w:t xml:space="preserve">до дня проведения Мероприятия </w:t>
      </w:r>
      <w:r w:rsidDel="00000000" w:rsidR="00000000" w:rsidRPr="00000000">
        <w:rPr>
          <w:color w:val="000000"/>
          <w:sz w:val="24"/>
          <w:szCs w:val="24"/>
          <w:rtl w:val="0"/>
        </w:rPr>
        <w:t xml:space="preserve">план проведения Мероприятия.</w:t>
      </w:r>
    </w:p>
    <w:p w:rsidR="00000000" w:rsidDel="00000000" w:rsidP="00000000" w:rsidRDefault="00000000" w:rsidRPr="00000000" w14:paraId="00000024">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Обеспечить организацию и подготовку проведения Мероприятия в соответствии с условиями, предусмотренными Сторонами в соответствии с пунктом 2.2 Договора.</w:t>
      </w:r>
    </w:p>
    <w:p w:rsidR="00000000" w:rsidDel="00000000" w:rsidP="00000000" w:rsidRDefault="00000000" w:rsidRPr="00000000" w14:paraId="00000025">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Организовать и провести Мероприятие, согласно плану проведения Мероприятия и Пакету участия, выбранному Заказчиком, в дату и время, согласованную Сторонами, добросовестно, своевременно и на высоком профессиональном уровне.</w:t>
      </w:r>
    </w:p>
    <w:p w:rsidR="00000000" w:rsidDel="00000000" w:rsidP="00000000" w:rsidRDefault="00000000" w:rsidRPr="00000000" w14:paraId="00000026">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Подготовить Развлекательную зону в соответствии с планом проведения Мероприятия, согласованным Сторонами, до начала проведения Мероприятия, а также проверить соблюдение правил безопасности.</w:t>
      </w:r>
    </w:p>
    <w:p w:rsidR="00000000" w:rsidDel="00000000" w:rsidP="00000000" w:rsidRDefault="00000000" w:rsidRPr="00000000" w14:paraId="00000027">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Предоставить право пользования Развлекательной зоной, включая право нахождения в помещении Исполнителя в той его части, которая оплачена Заказчиком, право пользования Имуществом Исполнителя.</w:t>
      </w:r>
    </w:p>
    <w:p w:rsidR="00000000" w:rsidDel="00000000" w:rsidP="00000000" w:rsidRDefault="00000000" w:rsidRPr="00000000" w14:paraId="00000028">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b w:val="1"/>
          <w:color w:val="000000"/>
          <w:sz w:val="24"/>
          <w:szCs w:val="24"/>
          <w:rtl w:val="0"/>
        </w:rPr>
        <w:t xml:space="preserve">Исполнитель имеет право:</w:t>
      </w:r>
      <w:r w:rsidDel="00000000" w:rsidR="00000000" w:rsidRPr="00000000">
        <w:rPr>
          <w:rtl w:val="0"/>
        </w:rPr>
      </w:r>
    </w:p>
    <w:p w:rsidR="00000000" w:rsidDel="00000000" w:rsidP="00000000" w:rsidRDefault="00000000" w:rsidRPr="00000000" w14:paraId="00000029">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Привлекать к оказанию услуг третьих лиц без предварительного получения на то согласия Заказчика.</w:t>
      </w:r>
    </w:p>
    <w:p w:rsidR="00000000" w:rsidDel="00000000" w:rsidP="00000000" w:rsidRDefault="00000000" w:rsidRPr="00000000" w14:paraId="0000002A">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Давать рекомендации, советы Заказчику относительно проведения мероприятия.</w:t>
      </w:r>
    </w:p>
    <w:p w:rsidR="00000000" w:rsidDel="00000000" w:rsidP="00000000" w:rsidRDefault="00000000" w:rsidRPr="00000000" w14:paraId="0000002B">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Перенести мероприятие Заказчика в случае отказа Заказчика от проведения мероприятия в дату и время, согласованное с Исполнителем, по причинам, не зависящим от воли Заказчика (форс-мажорные обстоятельства, болезнь, ДТП, иные причины, </w:t>
      </w:r>
      <w:r w:rsidDel="00000000" w:rsidR="00000000" w:rsidRPr="00000000">
        <w:rPr>
          <w:sz w:val="24"/>
          <w:szCs w:val="24"/>
          <w:rtl w:val="0"/>
        </w:rPr>
        <w:t xml:space="preserve">подтвержденные</w:t>
      </w:r>
      <w:r w:rsidDel="00000000" w:rsidR="00000000" w:rsidRPr="00000000">
        <w:rPr>
          <w:color w:val="000000"/>
          <w:sz w:val="24"/>
          <w:szCs w:val="24"/>
          <w:rtl w:val="0"/>
        </w:rPr>
        <w:t xml:space="preserve"> соответствующим документом). Данный перенос может осуществиться только один раз по соглашению Сторон.</w:t>
      </w:r>
    </w:p>
    <w:p w:rsidR="00000000" w:rsidDel="00000000" w:rsidP="00000000" w:rsidRDefault="00000000" w:rsidRPr="00000000" w14:paraId="0000002C">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b w:val="1"/>
          <w:color w:val="000000"/>
          <w:sz w:val="24"/>
          <w:szCs w:val="24"/>
          <w:rtl w:val="0"/>
        </w:rPr>
        <w:t xml:space="preserve">Заказчик принимает на себя следующие обязательства: </w:t>
      </w:r>
      <w:r w:rsidDel="00000000" w:rsidR="00000000" w:rsidRPr="00000000">
        <w:rPr>
          <w:rtl w:val="0"/>
        </w:rPr>
      </w:r>
    </w:p>
    <w:p w:rsidR="00000000" w:rsidDel="00000000" w:rsidP="00000000" w:rsidRDefault="00000000" w:rsidRPr="00000000" w14:paraId="0000002D">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Оплатить услуги Исполнителя, указанные в пункте 1.1. Договора.</w:t>
      </w:r>
    </w:p>
    <w:p w:rsidR="00000000" w:rsidDel="00000000" w:rsidP="00000000" w:rsidRDefault="00000000" w:rsidRPr="00000000" w14:paraId="0000002E">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Обеспечить Исполнителя необходимыми принадлежностями, информацией, документаций для надлежащего оказания услуг по настоящему Договору.</w:t>
      </w:r>
    </w:p>
    <w:p w:rsidR="00000000" w:rsidDel="00000000" w:rsidP="00000000" w:rsidRDefault="00000000" w:rsidRPr="00000000" w14:paraId="0000002F">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Оказывать содействие Исполнителю в оказании им услуг, в том числе по требованию Исполнителя незамедлительно предоставлять все необходимые сведения и документы.</w:t>
      </w:r>
    </w:p>
    <w:p w:rsidR="00000000" w:rsidDel="00000000" w:rsidP="00000000" w:rsidRDefault="00000000" w:rsidRPr="00000000" w14:paraId="00000030">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Обеспечить в обязательном порядке присутствие Посетителей в соответствии с количеством, согласованном Сторонами.</w:t>
      </w:r>
    </w:p>
    <w:p w:rsidR="00000000" w:rsidDel="00000000" w:rsidP="00000000" w:rsidRDefault="00000000" w:rsidRPr="00000000" w14:paraId="00000031">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Следовать всем требованиям Исполнителя при организации Мероприятия, в том числе условиям, связанным с вопросами безопасности. </w:t>
      </w:r>
    </w:p>
    <w:p w:rsidR="00000000" w:rsidDel="00000000" w:rsidP="00000000" w:rsidRDefault="00000000" w:rsidRPr="00000000" w14:paraId="00000032">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Обеспечить бережное отношение к Имуществу Исполнителя и использовать предметы мебели и техники исключительно по назначению.</w:t>
      </w:r>
    </w:p>
    <w:p w:rsidR="00000000" w:rsidDel="00000000" w:rsidP="00000000" w:rsidRDefault="00000000" w:rsidRPr="00000000" w14:paraId="00000033">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Обеспечить соблюдение Посетителями Правил для Посетителей.</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tabs>
          <w:tab w:val="left" w:pos="7031"/>
        </w:tabs>
        <w:spacing w:line="276" w:lineRule="auto"/>
        <w:ind w:left="993" w:firstLine="0"/>
        <w:rPr>
          <w:color w:val="000000"/>
          <w:sz w:val="24"/>
          <w:szCs w:val="24"/>
        </w:rPr>
      </w:pPr>
      <w:r w:rsidDel="00000000" w:rsidR="00000000" w:rsidRPr="00000000">
        <w:rPr>
          <w:rtl w:val="0"/>
        </w:rPr>
      </w:r>
    </w:p>
    <w:p w:rsidR="00000000" w:rsidDel="00000000" w:rsidP="00000000" w:rsidRDefault="00000000" w:rsidRPr="00000000" w14:paraId="00000035">
      <w:pPr>
        <w:pageBreakBefore w:val="0"/>
        <w:numPr>
          <w:ilvl w:val="0"/>
          <w:numId w:val="1"/>
        </w:numPr>
        <w:pBdr>
          <w:top w:space="0" w:sz="0" w:val="nil"/>
          <w:left w:space="0" w:sz="0" w:val="nil"/>
          <w:bottom w:space="0" w:sz="0" w:val="nil"/>
          <w:right w:space="0" w:sz="0" w:val="nil"/>
          <w:between w:space="0" w:sz="0" w:val="nil"/>
        </w:pBdr>
        <w:tabs>
          <w:tab w:val="left" w:pos="7031"/>
        </w:tabs>
        <w:spacing w:line="276" w:lineRule="auto"/>
        <w:ind w:left="0" w:firstLine="0"/>
        <w:jc w:val="center"/>
        <w:rPr>
          <w:color w:val="000000"/>
          <w:sz w:val="24"/>
          <w:szCs w:val="24"/>
        </w:rPr>
      </w:pPr>
      <w:r w:rsidDel="00000000" w:rsidR="00000000" w:rsidRPr="00000000">
        <w:rPr>
          <w:b w:val="1"/>
          <w:color w:val="000000"/>
          <w:sz w:val="24"/>
          <w:szCs w:val="24"/>
          <w:rtl w:val="0"/>
        </w:rPr>
        <w:t xml:space="preserve">СТОИМОСТЬ ДОГОВОРА И ПОРЯДОК РАСЧЁТОВ</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tabs>
          <w:tab w:val="left" w:pos="7031"/>
        </w:tabs>
        <w:spacing w:line="276" w:lineRule="auto"/>
        <w:ind w:firstLine="0"/>
        <w:rPr>
          <w:color w:val="000000"/>
          <w:sz w:val="24"/>
          <w:szCs w:val="24"/>
        </w:rPr>
      </w:pPr>
      <w:r w:rsidDel="00000000" w:rsidR="00000000" w:rsidRPr="00000000">
        <w:rPr>
          <w:rtl w:val="0"/>
        </w:rPr>
      </w:r>
    </w:p>
    <w:p w:rsidR="00000000" w:rsidDel="00000000" w:rsidP="00000000" w:rsidRDefault="00000000" w:rsidRPr="00000000" w14:paraId="00000037">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Цена услуг Исполнителя состоит из двух частей:</w:t>
      </w:r>
    </w:p>
    <w:p w:rsidR="00000000" w:rsidDel="00000000" w:rsidP="00000000" w:rsidRDefault="00000000" w:rsidRPr="00000000" w14:paraId="00000038">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Стоимость бронирования Развлекательной зоны.</w:t>
      </w:r>
    </w:p>
    <w:p w:rsidR="00000000" w:rsidDel="00000000" w:rsidP="00000000" w:rsidRDefault="00000000" w:rsidRPr="00000000" w14:paraId="00000039">
      <w:pPr>
        <w:pageBreakBefore w:val="0"/>
        <w:numPr>
          <w:ilvl w:val="2"/>
          <w:numId w:val="1"/>
        </w:numPr>
        <w:pBdr>
          <w:top w:space="0" w:sz="0" w:val="nil"/>
          <w:left w:space="0" w:sz="0" w:val="nil"/>
          <w:bottom w:space="0" w:sz="0" w:val="nil"/>
          <w:right w:space="0" w:sz="0" w:val="nil"/>
          <w:between w:space="0" w:sz="0" w:val="nil"/>
        </w:pBdr>
        <w:tabs>
          <w:tab w:val="left" w:pos="7031"/>
        </w:tabs>
        <w:spacing w:line="276" w:lineRule="auto"/>
        <w:ind w:left="993" w:hanging="567"/>
        <w:rPr>
          <w:color w:val="000000"/>
          <w:sz w:val="24"/>
          <w:szCs w:val="24"/>
        </w:rPr>
      </w:pPr>
      <w:r w:rsidDel="00000000" w:rsidR="00000000" w:rsidRPr="00000000">
        <w:rPr>
          <w:color w:val="000000"/>
          <w:sz w:val="24"/>
          <w:szCs w:val="24"/>
          <w:rtl w:val="0"/>
        </w:rPr>
        <w:t xml:space="preserve">Стоимость проведения Мероприятия в соответствии с выбранным Заказчиком Пакетом участия.</w:t>
      </w:r>
    </w:p>
    <w:p w:rsidR="00000000" w:rsidDel="00000000" w:rsidP="00000000" w:rsidRDefault="00000000" w:rsidRPr="00000000" w14:paraId="0000003A">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Стоимость, указанная в пункте 4.1.1 Договора, составляет 5 200 (пять тысяч двести) рублей и признается Сторонами в качестве обеспечительного платежа (залога) в понимании ст. 381.1 Гражданского Кодекса РФ.</w:t>
      </w:r>
    </w:p>
    <w:p w:rsidR="00000000" w:rsidDel="00000000" w:rsidP="00000000" w:rsidRDefault="00000000" w:rsidRPr="00000000" w14:paraId="0000003B">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В случае возникновения форс-мажорных обстоятельств в виде ограничения работы Развлекательной зоны или запрета на проведение мероприятий или любых других ограничений, связанных с пандемией коронавируса, возврат денежных средств, оплаченных Заказчиком в соответствии с пунктом 4.2 Договора, не производится. Допускается перенос Мероприятия на другую дату с сохранением предоплаченной Заказчиком стоимости бронирования, указанной в пункте 4.2 Договора.</w:t>
      </w:r>
    </w:p>
    <w:p w:rsidR="00000000" w:rsidDel="00000000" w:rsidP="00000000" w:rsidRDefault="00000000" w:rsidRPr="00000000" w14:paraId="0000003C">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Оплата стоимости бронирования Развлекательной зоны осуществляется через Сайт Исполнителя посредством онлайн-платежа с использованием агрегатора платежных сервисов Robokassa с использованием банковских карт, эмитированных банками, для следующих платежных систем: MasterCard, VISA, МИР.</w:t>
      </w:r>
    </w:p>
    <w:p w:rsidR="00000000" w:rsidDel="00000000" w:rsidP="00000000" w:rsidRDefault="00000000" w:rsidRPr="00000000" w14:paraId="0000003D">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Стоимость услуг Исполнителя, указанная в пункте 4.1.2 Договора, определяется на основании выбранного Заказчиком Пакета </w:t>
      </w:r>
      <w:r w:rsidDel="00000000" w:rsidR="00000000" w:rsidRPr="00000000">
        <w:rPr>
          <w:sz w:val="24"/>
          <w:szCs w:val="24"/>
          <w:rtl w:val="0"/>
        </w:rPr>
        <w:t xml:space="preserve">участия и фиксируется в Дополнительном соглашении в соответствии с пунктом 2.2 Договора</w:t>
      </w:r>
      <w:r w:rsidDel="00000000" w:rsidR="00000000" w:rsidRPr="00000000">
        <w:rPr>
          <w:color w:val="000000"/>
          <w:sz w:val="24"/>
          <w:szCs w:val="24"/>
          <w:rtl w:val="0"/>
        </w:rPr>
        <w:t xml:space="preserve">. </w:t>
      </w:r>
    </w:p>
    <w:p w:rsidR="00000000" w:rsidDel="00000000" w:rsidP="00000000" w:rsidRDefault="00000000" w:rsidRPr="00000000" w14:paraId="0000003E">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Заказчик оплачивает стоимость, указанную в пункте 4.1.2 Договора, в полном объеме в день проведения Мероприятия до начала его проведения путем внесения наличных средств в кассу или на расчетный счет Исполнителя.</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tabs>
          <w:tab w:val="left" w:pos="7031"/>
        </w:tabs>
        <w:spacing w:line="276" w:lineRule="auto"/>
        <w:ind w:left="426" w:firstLine="0"/>
        <w:rPr>
          <w:color w:val="000000"/>
          <w:sz w:val="24"/>
          <w:szCs w:val="24"/>
        </w:rPr>
      </w:pPr>
      <w:r w:rsidDel="00000000" w:rsidR="00000000" w:rsidRPr="00000000">
        <w:rPr>
          <w:rtl w:val="0"/>
        </w:rPr>
      </w:r>
    </w:p>
    <w:p w:rsidR="00000000" w:rsidDel="00000000" w:rsidP="00000000" w:rsidRDefault="00000000" w:rsidRPr="00000000" w14:paraId="00000040">
      <w:pPr>
        <w:pageBreakBefore w:val="0"/>
        <w:numPr>
          <w:ilvl w:val="0"/>
          <w:numId w:val="1"/>
        </w:numPr>
        <w:pBdr>
          <w:top w:space="0" w:sz="0" w:val="nil"/>
          <w:left w:space="0" w:sz="0" w:val="nil"/>
          <w:bottom w:space="0" w:sz="0" w:val="nil"/>
          <w:right w:space="0" w:sz="0" w:val="nil"/>
          <w:between w:space="0" w:sz="0" w:val="nil"/>
        </w:pBdr>
        <w:tabs>
          <w:tab w:val="left" w:pos="7031"/>
        </w:tabs>
        <w:spacing w:line="276" w:lineRule="auto"/>
        <w:ind w:left="0" w:firstLine="0"/>
        <w:jc w:val="center"/>
        <w:rPr>
          <w:color w:val="000000"/>
          <w:sz w:val="24"/>
          <w:szCs w:val="24"/>
        </w:rPr>
      </w:pPr>
      <w:r w:rsidDel="00000000" w:rsidR="00000000" w:rsidRPr="00000000">
        <w:rPr>
          <w:b w:val="1"/>
          <w:color w:val="000000"/>
          <w:sz w:val="24"/>
          <w:szCs w:val="24"/>
          <w:rtl w:val="0"/>
        </w:rPr>
        <w:t xml:space="preserve">ИЗМЕНЕНИЕ И РАСТОРЖЕНИЕ ДОГОВОРА.  СРОК ДЕЙСТВИЯ ДОГОВОРА</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tabs>
          <w:tab w:val="left" w:pos="7031"/>
        </w:tabs>
        <w:spacing w:line="276" w:lineRule="auto"/>
        <w:ind w:firstLine="0"/>
        <w:rPr>
          <w:color w:val="000000"/>
          <w:sz w:val="24"/>
          <w:szCs w:val="24"/>
        </w:rPr>
      </w:pPr>
      <w:r w:rsidDel="00000000" w:rsidR="00000000" w:rsidRPr="00000000">
        <w:rPr>
          <w:rtl w:val="0"/>
        </w:rPr>
      </w:r>
    </w:p>
    <w:p w:rsidR="00000000" w:rsidDel="00000000" w:rsidP="00000000" w:rsidRDefault="00000000" w:rsidRPr="00000000" w14:paraId="00000042">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Настоящий договор может быть изменен или досрочно расторгнут по взаимному соглашению Сторон.</w:t>
      </w:r>
    </w:p>
    <w:p w:rsidR="00000000" w:rsidDel="00000000" w:rsidP="00000000" w:rsidRDefault="00000000" w:rsidRPr="00000000" w14:paraId="00000043">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При досрочном расторжении Договора по инициативе Заказчика возврат денежных средств, </w:t>
      </w:r>
      <w:r w:rsidDel="00000000" w:rsidR="00000000" w:rsidRPr="00000000">
        <w:rPr>
          <w:sz w:val="24"/>
          <w:szCs w:val="24"/>
          <w:rtl w:val="0"/>
        </w:rPr>
        <w:t xml:space="preserve">уплаченных</w:t>
      </w:r>
      <w:r w:rsidDel="00000000" w:rsidR="00000000" w:rsidRPr="00000000">
        <w:rPr>
          <w:color w:val="000000"/>
          <w:sz w:val="24"/>
          <w:szCs w:val="24"/>
          <w:rtl w:val="0"/>
        </w:rPr>
        <w:t xml:space="preserve"> в соответствии с пунктом 4.2 Договора, не подлежит возврату.</w:t>
      </w:r>
    </w:p>
    <w:p w:rsidR="00000000" w:rsidDel="00000000" w:rsidP="00000000" w:rsidRDefault="00000000" w:rsidRPr="00000000" w14:paraId="00000044">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Договор считается прекратившим свое действие по окончании Мероприятия или в случае, если Посетитель(и) выразит(ят) намерение прекратить пользование Развлекательной зоной, при условии оплаты фактически оказанных услуг Исполнителя.</w:t>
      </w:r>
    </w:p>
    <w:p w:rsidR="00000000" w:rsidDel="00000000" w:rsidP="00000000" w:rsidRDefault="00000000" w:rsidRPr="00000000" w14:paraId="00000045">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Стороны договорились, что при отсутствии со стороны Заказчика претензий относительно </w:t>
      </w:r>
      <w:r w:rsidDel="00000000" w:rsidR="00000000" w:rsidRPr="00000000">
        <w:rPr>
          <w:sz w:val="24"/>
          <w:szCs w:val="24"/>
          <w:rtl w:val="0"/>
        </w:rPr>
        <w:t xml:space="preserve">проведенного</w:t>
      </w:r>
      <w:r w:rsidDel="00000000" w:rsidR="00000000" w:rsidRPr="00000000">
        <w:rPr>
          <w:color w:val="000000"/>
          <w:sz w:val="24"/>
          <w:szCs w:val="24"/>
          <w:rtl w:val="0"/>
        </w:rPr>
        <w:t xml:space="preserve"> мероприятия в течение одного часа после окончания оказания Услуг, Услуги будут считаться оказанными надлежащим образом.</w:t>
      </w:r>
    </w:p>
    <w:p w:rsidR="00000000" w:rsidDel="00000000" w:rsidP="00000000" w:rsidRDefault="00000000" w:rsidRPr="00000000" w14:paraId="00000046">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Услуги считаются оказанными надлежащего качества, количества и в установленные сроки в случае, если от Заказчика не поступила соответствующая претензия в течение одного часа после окончания оказания Услуг. </w:t>
      </w:r>
    </w:p>
    <w:p w:rsidR="00000000" w:rsidDel="00000000" w:rsidP="00000000" w:rsidRDefault="00000000" w:rsidRPr="00000000" w14:paraId="00000047">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Заказчик принимает, что подписания актов оказанных услуг не является обязательным и не свидетельствует о том, что Услуги не были оказаны. Заказчик подтверждает, что Услуги считаются оказанными, если установленный Сторонами срок оказания соответствующих Услуг истёк и при этом Заказчиком не направлено в адрес Исполнителя письменной претензии относительно качества, количества и срока оказанных Услуг в установленный пунктом 5.5 Договора срок.</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tabs>
          <w:tab w:val="left" w:pos="7031"/>
        </w:tabs>
        <w:spacing w:line="276" w:lineRule="auto"/>
        <w:ind w:left="426" w:firstLine="0"/>
        <w:rPr>
          <w:color w:val="000000"/>
          <w:sz w:val="24"/>
          <w:szCs w:val="24"/>
        </w:rPr>
      </w:pPr>
      <w:r w:rsidDel="00000000" w:rsidR="00000000" w:rsidRPr="00000000">
        <w:rPr>
          <w:rtl w:val="0"/>
        </w:rPr>
      </w:r>
    </w:p>
    <w:p w:rsidR="00000000" w:rsidDel="00000000" w:rsidP="00000000" w:rsidRDefault="00000000" w:rsidRPr="00000000" w14:paraId="00000049">
      <w:pPr>
        <w:pageBreakBefore w:val="0"/>
        <w:numPr>
          <w:ilvl w:val="0"/>
          <w:numId w:val="1"/>
        </w:numPr>
        <w:pBdr>
          <w:top w:space="0" w:sz="0" w:val="nil"/>
          <w:left w:space="0" w:sz="0" w:val="nil"/>
          <w:bottom w:space="0" w:sz="0" w:val="nil"/>
          <w:right w:space="0" w:sz="0" w:val="nil"/>
          <w:between w:space="0" w:sz="0" w:val="nil"/>
        </w:pBdr>
        <w:tabs>
          <w:tab w:val="left" w:pos="7031"/>
        </w:tabs>
        <w:spacing w:line="276" w:lineRule="auto"/>
        <w:ind w:left="0" w:firstLine="0"/>
        <w:jc w:val="center"/>
        <w:rPr>
          <w:color w:val="000000"/>
          <w:sz w:val="24"/>
          <w:szCs w:val="24"/>
        </w:rPr>
      </w:pPr>
      <w:r w:rsidDel="00000000" w:rsidR="00000000" w:rsidRPr="00000000">
        <w:rPr>
          <w:b w:val="1"/>
          <w:color w:val="000000"/>
          <w:sz w:val="24"/>
          <w:szCs w:val="24"/>
          <w:rtl w:val="0"/>
        </w:rPr>
        <w:t xml:space="preserve">ОБСТОЯТЕЛЬСТВА НЕПРЕОДОЛИМОЙ СИЛЫ</w:t>
        <w:br w:type="textWrapping"/>
      </w:r>
      <w:r w:rsidDel="00000000" w:rsidR="00000000" w:rsidRPr="00000000">
        <w:rPr>
          <w:rtl w:val="0"/>
        </w:rPr>
      </w:r>
    </w:p>
    <w:p w:rsidR="00000000" w:rsidDel="00000000" w:rsidP="00000000" w:rsidRDefault="00000000" w:rsidRPr="00000000" w14:paraId="0000004A">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bookmarkStart w:colFirst="0" w:colLast="0" w:name="_gjdgxs" w:id="0"/>
      <w:bookmarkEnd w:id="0"/>
      <w:r w:rsidDel="00000000" w:rsidR="00000000" w:rsidRPr="00000000">
        <w:rPr>
          <w:color w:val="000000"/>
          <w:sz w:val="24"/>
          <w:szCs w:val="24"/>
          <w:rtl w:val="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либо следствием событий чрезвычайного характера, которые стороны не могли ни предвидеть, ни предотвратить разумными мерами (стихийные бедствия, эпидемии, эпизоотий, массовые  забастовки на территории г. </w:t>
      </w:r>
      <w:r w:rsidDel="00000000" w:rsidR="00000000" w:rsidRPr="00000000">
        <w:rPr>
          <w:sz w:val="24"/>
          <w:szCs w:val="24"/>
          <w:rtl w:val="0"/>
        </w:rPr>
        <w:t xml:space="preserve">Нижний Новгород</w:t>
      </w:r>
      <w:r w:rsidDel="00000000" w:rsidR="00000000" w:rsidRPr="00000000">
        <w:rPr>
          <w:color w:val="000000"/>
          <w:sz w:val="24"/>
          <w:szCs w:val="24"/>
          <w:rtl w:val="0"/>
        </w:rPr>
        <w:t xml:space="preserve">, отключение электроэнергии,  дождь, снегопад, град, противоправные действия третьих лиц, в т.ч. актов вандализма, исполнения либо издания органами государственной власти и управления нормативных актов, указов, препятствующих дальнейшему исполнению  условий настоящего договора, дефолт), при условии, что сторона, для которой наступили указанные чрезвычайные обстоятельства, приняла все разумные меры для их предотвращения,  которых можно и нужно  было  ожидать от нее в сложившейся ситуации.</w:t>
      </w:r>
    </w:p>
    <w:p w:rsidR="00000000" w:rsidDel="00000000" w:rsidP="00000000" w:rsidRDefault="00000000" w:rsidRPr="00000000" w14:paraId="0000004B">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 Дата проведения мероприятия переносится на ближайшую свободную дату по согласованию Сторон. </w:t>
      </w:r>
    </w:p>
    <w:p w:rsidR="00000000" w:rsidDel="00000000" w:rsidP="00000000" w:rsidRDefault="00000000" w:rsidRPr="00000000" w14:paraId="0000004C">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Если указанные чрезвычайные обстоятельства будут длиться свыше 4 (четырех) недель, Стороны обязуются путем переговоров достигнуть согласия о перспективах дальнейшего исполнения настоящего договора, либо о прекращении его действия.</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tabs>
          <w:tab w:val="left" w:pos="7031"/>
        </w:tabs>
        <w:spacing w:line="276" w:lineRule="auto"/>
        <w:ind w:left="426" w:firstLine="0"/>
        <w:rPr>
          <w:color w:val="000000"/>
          <w:sz w:val="24"/>
          <w:szCs w:val="24"/>
        </w:rPr>
      </w:pPr>
      <w:r w:rsidDel="00000000" w:rsidR="00000000" w:rsidRPr="00000000">
        <w:rPr>
          <w:rtl w:val="0"/>
        </w:rPr>
      </w:r>
    </w:p>
    <w:p w:rsidR="00000000" w:rsidDel="00000000" w:rsidP="00000000" w:rsidRDefault="00000000" w:rsidRPr="00000000" w14:paraId="0000004E">
      <w:pPr>
        <w:pageBreakBefore w:val="0"/>
        <w:numPr>
          <w:ilvl w:val="0"/>
          <w:numId w:val="1"/>
        </w:numPr>
        <w:pBdr>
          <w:top w:space="0" w:sz="0" w:val="nil"/>
          <w:left w:space="0" w:sz="0" w:val="nil"/>
          <w:bottom w:space="0" w:sz="0" w:val="nil"/>
          <w:right w:space="0" w:sz="0" w:val="nil"/>
          <w:between w:space="0" w:sz="0" w:val="nil"/>
        </w:pBdr>
        <w:tabs>
          <w:tab w:val="left" w:pos="7031"/>
        </w:tabs>
        <w:spacing w:line="276" w:lineRule="auto"/>
        <w:ind w:left="644" w:hanging="360"/>
        <w:jc w:val="center"/>
        <w:rPr>
          <w:color w:val="000000"/>
          <w:sz w:val="24"/>
          <w:szCs w:val="24"/>
        </w:rPr>
      </w:pPr>
      <w:r w:rsidDel="00000000" w:rsidR="00000000" w:rsidRPr="00000000">
        <w:rPr>
          <w:b w:val="1"/>
          <w:color w:val="000000"/>
          <w:sz w:val="24"/>
          <w:szCs w:val="24"/>
          <w:rtl w:val="0"/>
        </w:rPr>
        <w:t xml:space="preserve">ОТВЕТСТВЕННОСТЬ</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tabs>
          <w:tab w:val="left" w:pos="7031"/>
        </w:tabs>
        <w:spacing w:line="276" w:lineRule="auto"/>
        <w:ind w:left="644" w:firstLine="0"/>
        <w:rPr>
          <w:color w:val="000000"/>
          <w:sz w:val="24"/>
          <w:szCs w:val="24"/>
        </w:rPr>
      </w:pPr>
      <w:r w:rsidDel="00000000" w:rsidR="00000000" w:rsidRPr="00000000">
        <w:rPr>
          <w:rtl w:val="0"/>
        </w:rPr>
      </w:r>
    </w:p>
    <w:p w:rsidR="00000000" w:rsidDel="00000000" w:rsidP="00000000" w:rsidRDefault="00000000" w:rsidRPr="00000000" w14:paraId="00000050">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Посетитель, причинивший вред Имуществу Исполнителя несет ответственность в размере рыночной стоимости такого имущества.</w:t>
      </w:r>
    </w:p>
    <w:p w:rsidR="00000000" w:rsidDel="00000000" w:rsidP="00000000" w:rsidRDefault="00000000" w:rsidRPr="00000000" w14:paraId="00000051">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Исполнитель вправе взыскать штраф за курение на территории Развлекательной зоны, в размере 5 200 (пять тысяч двести) рублей за каждый выявленный случай. </w:t>
      </w:r>
    </w:p>
    <w:p w:rsidR="00000000" w:rsidDel="00000000" w:rsidP="00000000" w:rsidRDefault="00000000" w:rsidRPr="00000000" w14:paraId="00000052">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Исполнитель вправе взыскать штраф в размере 5 200 (пять тысяч двести) рублей за нарушение пункта 3.3.7 Договора за каждый выявленный случай. </w:t>
      </w:r>
    </w:p>
    <w:p w:rsidR="00000000" w:rsidDel="00000000" w:rsidP="00000000" w:rsidRDefault="00000000" w:rsidRPr="00000000" w14:paraId="00000053">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Помимо взыскания штрафов, предусмотренных пунктами Договора, Исполнитель вправе отказаться от исполнения Договора (прекратить оказание Услуг).</w:t>
      </w:r>
    </w:p>
    <w:p w:rsidR="00000000" w:rsidDel="00000000" w:rsidP="00000000" w:rsidRDefault="00000000" w:rsidRPr="00000000" w14:paraId="00000054">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Исполнитель вправе произвести удержание суммы штрафа из суммы обеспечительного платежа Заказчика, указанного в пункте 4.2 Договора.</w:t>
      </w:r>
    </w:p>
    <w:p w:rsidR="00000000" w:rsidDel="00000000" w:rsidP="00000000" w:rsidRDefault="00000000" w:rsidRPr="00000000" w14:paraId="00000055">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Заказчик принимает, что Исполнитель не несет ответственности за любые травмы, полученные Посетителями в Развлекательной зоне, если эти травмы не были вызваны неисправным оборудованием при условии соблюдения Посетителями Правил. В том числе Исполнитель не несет ответственности за травмы, полученные Посетителями в результате использования Имущества исполнителя или личных вещей не по прямому назначению. </w:t>
      </w:r>
    </w:p>
    <w:p w:rsidR="00000000" w:rsidDel="00000000" w:rsidP="00000000" w:rsidRDefault="00000000" w:rsidRPr="00000000" w14:paraId="00000056">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Исполнитель не несет ответственности за причинение вреда здоровью в результате каких-либо пищевых отравлений, возникших в результате употребления пищи, приобретенной у третьих лиц даже в том случае, если такая пища была употреблена на территории Исполнителя.</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tabs>
          <w:tab w:val="left" w:pos="7031"/>
        </w:tabs>
        <w:spacing w:line="276" w:lineRule="auto"/>
        <w:ind w:left="426" w:firstLine="0"/>
        <w:rPr>
          <w:color w:val="000000"/>
          <w:sz w:val="24"/>
          <w:szCs w:val="24"/>
        </w:rPr>
      </w:pPr>
      <w:r w:rsidDel="00000000" w:rsidR="00000000" w:rsidRPr="00000000">
        <w:rPr>
          <w:rtl w:val="0"/>
        </w:rPr>
      </w:r>
    </w:p>
    <w:p w:rsidR="00000000" w:rsidDel="00000000" w:rsidP="00000000" w:rsidRDefault="00000000" w:rsidRPr="00000000" w14:paraId="00000058">
      <w:pPr>
        <w:pageBreakBefore w:val="0"/>
        <w:numPr>
          <w:ilvl w:val="0"/>
          <w:numId w:val="1"/>
        </w:numPr>
        <w:pBdr>
          <w:top w:space="0" w:sz="0" w:val="nil"/>
          <w:left w:space="0" w:sz="0" w:val="nil"/>
          <w:bottom w:space="0" w:sz="0" w:val="nil"/>
          <w:right w:space="0" w:sz="0" w:val="nil"/>
          <w:between w:space="0" w:sz="0" w:val="nil"/>
        </w:pBdr>
        <w:tabs>
          <w:tab w:val="left" w:pos="7031"/>
        </w:tabs>
        <w:spacing w:line="276" w:lineRule="auto"/>
        <w:ind w:left="0" w:firstLine="0"/>
        <w:jc w:val="center"/>
        <w:rPr>
          <w:color w:val="000000"/>
          <w:sz w:val="24"/>
          <w:szCs w:val="24"/>
        </w:rPr>
      </w:pPr>
      <w:r w:rsidDel="00000000" w:rsidR="00000000" w:rsidRPr="00000000">
        <w:rPr>
          <w:b w:val="1"/>
          <w:color w:val="000000"/>
          <w:sz w:val="24"/>
          <w:szCs w:val="24"/>
          <w:rtl w:val="0"/>
        </w:rPr>
        <w:t xml:space="preserve">ПРОЧИЕ УСЛОВИЯ</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tabs>
          <w:tab w:val="left" w:pos="7031"/>
        </w:tabs>
        <w:spacing w:line="276" w:lineRule="auto"/>
        <w:ind w:firstLine="0"/>
        <w:rPr>
          <w:color w:val="000000"/>
          <w:sz w:val="24"/>
          <w:szCs w:val="24"/>
        </w:rPr>
      </w:pPr>
      <w:r w:rsidDel="00000000" w:rsidR="00000000" w:rsidRPr="00000000">
        <w:rPr>
          <w:rtl w:val="0"/>
        </w:rPr>
      </w:r>
    </w:p>
    <w:p w:rsidR="00000000" w:rsidDel="00000000" w:rsidP="00000000" w:rsidRDefault="00000000" w:rsidRPr="00000000" w14:paraId="0000005A">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Подписью настоящего договора Заказчик дает согласие на обработку своих персональных данных, а именно фамилии, имени, отчества, данных о поле, дате рождении, гражданстве, типе документа, удостоверяющем личность (его серии, номере, дате и месте выдачи).</w:t>
      </w:r>
    </w:p>
    <w:p w:rsidR="00000000" w:rsidDel="00000000" w:rsidP="00000000" w:rsidRDefault="00000000" w:rsidRPr="00000000" w14:paraId="0000005B">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Заказчик самостоятельно несет ответственность за личное имущество Посетителей, оставленное в месте проведения Мероприятия, и в случае его утраты не имеет права требовать компенсации от Исполнителя. </w:t>
      </w:r>
    </w:p>
    <w:p w:rsidR="00000000" w:rsidDel="00000000" w:rsidP="00000000" w:rsidRDefault="00000000" w:rsidRPr="00000000" w14:paraId="0000005C">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Подписью настоящего договора Заказчик дает согласие на то, что участие его ребенка (опекаемого), класса, группы родных, детей или сотрудников, интервью с ним и/или с ними может быть записано, сфотографировано и показано в средствах массовой информации и на Сайте Исполнителя, а также в социальных с</w:t>
      </w:r>
      <w:r w:rsidDel="00000000" w:rsidR="00000000" w:rsidRPr="00000000">
        <w:rPr>
          <w:sz w:val="24"/>
          <w:szCs w:val="24"/>
          <w:rtl w:val="0"/>
        </w:rPr>
        <w:t xml:space="preserve">етях Исполнителя</w:t>
      </w:r>
      <w:r w:rsidDel="00000000" w:rsidR="00000000" w:rsidRPr="00000000">
        <w:rPr>
          <w:color w:val="000000"/>
          <w:sz w:val="24"/>
          <w:szCs w:val="24"/>
          <w:rtl w:val="0"/>
        </w:rPr>
        <w:t xml:space="preserve">. А также записано, сфотографировано и показано в целях рекламы без ограничений по времени и формату. В данном случае Заказчик и Посетители отказываются от компенсации в отношении этих материалов.</w:t>
      </w:r>
    </w:p>
    <w:p w:rsidR="00000000" w:rsidDel="00000000" w:rsidP="00000000" w:rsidRDefault="00000000" w:rsidRPr="00000000" w14:paraId="0000005D">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При разрешении вопросов, не урегулированных настоящим Договором, Стороны руководствуются действующим законодательством РФ.</w:t>
      </w:r>
    </w:p>
    <w:p w:rsidR="00000000" w:rsidDel="00000000" w:rsidP="00000000" w:rsidRDefault="00000000" w:rsidRPr="00000000" w14:paraId="0000005E">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Все споры, возникшие при исполнении и расторжении настоящего Договора, Стороны обязуются решать с соблюдением процедуры досудебного урегулирования споров (путем предъявления претензий).</w:t>
      </w:r>
    </w:p>
    <w:p w:rsidR="00000000" w:rsidDel="00000000" w:rsidP="00000000" w:rsidRDefault="00000000" w:rsidRPr="00000000" w14:paraId="0000005F">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В случае если согласие по спорным вопросам не будет достигнуто, стороны вправе обратиться за их разрешением в суд по месту нахождения Исполнителя. </w:t>
      </w:r>
    </w:p>
    <w:p w:rsidR="00000000" w:rsidDel="00000000" w:rsidP="00000000" w:rsidRDefault="00000000" w:rsidRPr="00000000" w14:paraId="00000060">
      <w:pPr>
        <w:pageBreakBefore w:val="0"/>
        <w:numPr>
          <w:ilvl w:val="1"/>
          <w:numId w:val="1"/>
        </w:numPr>
        <w:pBdr>
          <w:top w:space="0" w:sz="0" w:val="nil"/>
          <w:left w:space="0" w:sz="0" w:val="nil"/>
          <w:bottom w:space="0" w:sz="0" w:val="nil"/>
          <w:right w:space="0" w:sz="0" w:val="nil"/>
          <w:between w:space="0" w:sz="0" w:val="nil"/>
        </w:pBdr>
        <w:tabs>
          <w:tab w:val="left" w:pos="7031"/>
        </w:tabs>
        <w:spacing w:line="276" w:lineRule="auto"/>
        <w:ind w:left="426" w:hanging="426"/>
        <w:rPr>
          <w:color w:val="000000"/>
          <w:sz w:val="24"/>
          <w:szCs w:val="24"/>
        </w:rPr>
      </w:pPr>
      <w:r w:rsidDel="00000000" w:rsidR="00000000" w:rsidRPr="00000000">
        <w:rPr>
          <w:color w:val="000000"/>
          <w:sz w:val="24"/>
          <w:szCs w:val="24"/>
          <w:rtl w:val="0"/>
        </w:rPr>
        <w:t xml:space="preserve">Все Дополнительные соглашения и Приложения к настоящему Договору действительны и являются его неотъемлемыми частями, если они совершены в письменной форме, подписаны полномочными представителями Сторон.</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tabs>
          <w:tab w:val="left" w:pos="7031"/>
        </w:tabs>
        <w:spacing w:line="276" w:lineRule="auto"/>
        <w:ind w:left="426" w:firstLine="0"/>
        <w:rPr>
          <w:color w:val="000000"/>
          <w:sz w:val="24"/>
          <w:szCs w:val="24"/>
        </w:rPr>
      </w:pPr>
      <w:r w:rsidDel="00000000" w:rsidR="00000000" w:rsidRPr="00000000">
        <w:rPr>
          <w:rtl w:val="0"/>
        </w:rPr>
      </w:r>
    </w:p>
    <w:p w:rsidR="00000000" w:rsidDel="00000000" w:rsidP="00000000" w:rsidRDefault="00000000" w:rsidRPr="00000000" w14:paraId="00000062">
      <w:pPr>
        <w:pageBreakBefore w:val="0"/>
        <w:numPr>
          <w:ilvl w:val="0"/>
          <w:numId w:val="1"/>
        </w:numPr>
        <w:pBdr>
          <w:top w:space="0" w:sz="0" w:val="nil"/>
          <w:left w:space="0" w:sz="0" w:val="nil"/>
          <w:bottom w:space="0" w:sz="0" w:val="nil"/>
          <w:right w:space="0" w:sz="0" w:val="nil"/>
          <w:between w:space="0" w:sz="0" w:val="nil"/>
        </w:pBdr>
        <w:tabs>
          <w:tab w:val="left" w:pos="7031"/>
        </w:tabs>
        <w:spacing w:after="120" w:line="276" w:lineRule="auto"/>
        <w:ind w:left="360" w:firstLine="0"/>
        <w:jc w:val="center"/>
        <w:rPr>
          <w:color w:val="000000"/>
          <w:sz w:val="24"/>
          <w:szCs w:val="24"/>
        </w:rPr>
      </w:pPr>
      <w:r w:rsidDel="00000000" w:rsidR="00000000" w:rsidRPr="00000000">
        <w:rPr>
          <w:b w:val="1"/>
          <w:color w:val="000000"/>
          <w:sz w:val="24"/>
          <w:szCs w:val="24"/>
          <w:rtl w:val="0"/>
        </w:rPr>
        <w:t xml:space="preserve">РЕКВИЗИТЫ ИСПОЛНИТЕЛЯ</w:t>
      </w:r>
      <w:r w:rsidDel="00000000" w:rsidR="00000000" w:rsidRPr="00000000">
        <w:rPr>
          <w:rtl w:val="0"/>
        </w:rPr>
      </w:r>
    </w:p>
    <w:tbl>
      <w:tblPr>
        <w:tblStyle w:val="Table2"/>
        <w:tblW w:w="9351.0" w:type="dxa"/>
        <w:jc w:val="left"/>
        <w:tblInd w:w="0.0" w:type="dxa"/>
        <w:tblLayout w:type="fixed"/>
        <w:tblLook w:val="0000"/>
      </w:tblPr>
      <w:tblGrid>
        <w:gridCol w:w="9351"/>
        <w:tblGridChange w:id="0">
          <w:tblGrid>
            <w:gridCol w:w="9351"/>
          </w:tblGrid>
        </w:tblGridChange>
      </w:tblGrid>
      <w:tr>
        <w:trPr>
          <w:cantSplit w:val="0"/>
          <w:tblHeader w:val="0"/>
        </w:trPr>
        <w:tc>
          <w:tcPr/>
          <w:p w:rsidR="00000000" w:rsidDel="00000000" w:rsidP="00000000" w:rsidRDefault="00000000" w:rsidRPr="00000000" w14:paraId="00000063">
            <w:pPr>
              <w:pageBreakBefore w:val="0"/>
              <w:tabs>
                <w:tab w:val="left" w:pos="7031"/>
              </w:tabs>
              <w:spacing w:after="120" w:line="276" w:lineRule="auto"/>
              <w:ind w:firstLine="0"/>
              <w:rPr>
                <w:color w:val="000000"/>
                <w:sz w:val="24"/>
                <w:szCs w:val="24"/>
              </w:rPr>
            </w:pPr>
            <w:r w:rsidDel="00000000" w:rsidR="00000000" w:rsidRPr="00000000">
              <w:rPr>
                <w:rtl w:val="0"/>
              </w:rPr>
            </w:r>
          </w:p>
        </w:tc>
      </w:tr>
      <w:tr>
        <w:trPr>
          <w:cantSplit w:val="0"/>
          <w:trHeight w:val="3159" w:hRule="atLeast"/>
          <w:tblHeader w:val="0"/>
        </w:trPr>
        <w:tc>
          <w:tcPr/>
          <w:p w:rsidR="00000000" w:rsidDel="00000000" w:rsidP="00000000" w:rsidRDefault="00000000" w:rsidRPr="00000000" w14:paraId="00000064">
            <w:pPr>
              <w:pageBreakBefore w:val="0"/>
              <w:tabs>
                <w:tab w:val="left" w:pos="7031"/>
              </w:tabs>
              <w:spacing w:after="120" w:line="276" w:lineRule="auto"/>
              <w:ind w:firstLine="0"/>
              <w:rPr>
                <w:b w:val="1"/>
                <w:color w:val="222222"/>
                <w:sz w:val="24"/>
                <w:szCs w:val="24"/>
              </w:rPr>
            </w:pPr>
            <w:r w:rsidDel="00000000" w:rsidR="00000000" w:rsidRPr="00000000">
              <w:rPr>
                <w:b w:val="1"/>
                <w:color w:val="222222"/>
                <w:sz w:val="24"/>
                <w:szCs w:val="24"/>
                <w:rtl w:val="0"/>
              </w:rPr>
              <w:t xml:space="preserve">Индивидуальный предприниматель Рублёв Станислав Алексеевич</w:t>
            </w:r>
          </w:p>
          <w:p w:rsidR="00000000" w:rsidDel="00000000" w:rsidP="00000000" w:rsidRDefault="00000000" w:rsidRPr="00000000" w14:paraId="00000065">
            <w:pPr>
              <w:pageBreakBefore w:val="0"/>
              <w:tabs>
                <w:tab w:val="left" w:pos="7031"/>
              </w:tabs>
              <w:spacing w:after="120" w:line="276" w:lineRule="auto"/>
              <w:ind w:hanging="2"/>
              <w:rPr>
                <w:color w:val="222222"/>
                <w:sz w:val="24"/>
                <w:szCs w:val="24"/>
              </w:rPr>
            </w:pPr>
            <w:r w:rsidDel="00000000" w:rsidR="00000000" w:rsidRPr="00000000">
              <w:rPr>
                <w:color w:val="222222"/>
                <w:sz w:val="24"/>
                <w:szCs w:val="24"/>
                <w:rtl w:val="0"/>
              </w:rPr>
              <w:t xml:space="preserve">Адрес: 350051, Краснодарский край, </w:t>
            </w:r>
          </w:p>
          <w:p w:rsidR="00000000" w:rsidDel="00000000" w:rsidP="00000000" w:rsidRDefault="00000000" w:rsidRPr="00000000" w14:paraId="00000066">
            <w:pPr>
              <w:pageBreakBefore w:val="0"/>
              <w:tabs>
                <w:tab w:val="left" w:pos="7031"/>
              </w:tabs>
              <w:spacing w:after="120" w:line="276" w:lineRule="auto"/>
              <w:ind w:hanging="2"/>
              <w:rPr>
                <w:color w:val="222222"/>
                <w:sz w:val="24"/>
                <w:szCs w:val="24"/>
              </w:rPr>
            </w:pPr>
            <w:r w:rsidDel="00000000" w:rsidR="00000000" w:rsidRPr="00000000">
              <w:rPr>
                <w:color w:val="222222"/>
                <w:sz w:val="24"/>
                <w:szCs w:val="24"/>
                <w:rtl w:val="0"/>
              </w:rPr>
              <w:t xml:space="preserve">г. Краснодар, Дальняя ул, д. 8 корп. 2, кв. 18</w:t>
            </w:r>
          </w:p>
          <w:p w:rsidR="00000000" w:rsidDel="00000000" w:rsidP="00000000" w:rsidRDefault="00000000" w:rsidRPr="00000000" w14:paraId="00000067">
            <w:pPr>
              <w:pageBreakBefore w:val="0"/>
              <w:tabs>
                <w:tab w:val="left" w:pos="7031"/>
              </w:tabs>
              <w:spacing w:after="120" w:line="276" w:lineRule="auto"/>
              <w:ind w:hanging="2"/>
              <w:rPr>
                <w:color w:val="222222"/>
                <w:sz w:val="24"/>
                <w:szCs w:val="24"/>
              </w:rPr>
            </w:pPr>
            <w:r w:rsidDel="00000000" w:rsidR="00000000" w:rsidRPr="00000000">
              <w:rPr>
                <w:color w:val="222222"/>
                <w:sz w:val="24"/>
                <w:szCs w:val="24"/>
                <w:rtl w:val="0"/>
              </w:rPr>
              <w:t xml:space="preserve">ИНН 241104375624</w:t>
            </w:r>
          </w:p>
          <w:p w:rsidR="00000000" w:rsidDel="00000000" w:rsidP="00000000" w:rsidRDefault="00000000" w:rsidRPr="00000000" w14:paraId="00000068">
            <w:pPr>
              <w:pageBreakBefore w:val="0"/>
              <w:tabs>
                <w:tab w:val="left" w:pos="7031"/>
              </w:tabs>
              <w:spacing w:after="120" w:line="276" w:lineRule="auto"/>
              <w:ind w:hanging="2"/>
              <w:rPr>
                <w:color w:val="222222"/>
                <w:sz w:val="24"/>
                <w:szCs w:val="24"/>
              </w:rPr>
            </w:pPr>
            <w:r w:rsidDel="00000000" w:rsidR="00000000" w:rsidRPr="00000000">
              <w:rPr>
                <w:color w:val="222222"/>
                <w:sz w:val="24"/>
                <w:szCs w:val="24"/>
                <w:rtl w:val="0"/>
              </w:rPr>
              <w:t xml:space="preserve">ОГРНИП  318774600541031</w:t>
            </w:r>
          </w:p>
          <w:p w:rsidR="00000000" w:rsidDel="00000000" w:rsidP="00000000" w:rsidRDefault="00000000" w:rsidRPr="00000000" w14:paraId="00000069">
            <w:pPr>
              <w:pageBreakBefore w:val="0"/>
              <w:tabs>
                <w:tab w:val="left" w:pos="7031"/>
              </w:tabs>
              <w:spacing w:after="120" w:line="276" w:lineRule="auto"/>
              <w:ind w:hanging="2"/>
              <w:rPr>
                <w:color w:val="222222"/>
                <w:sz w:val="24"/>
                <w:szCs w:val="24"/>
                <w:highlight w:val="white"/>
              </w:rPr>
            </w:pPr>
            <w:r w:rsidDel="00000000" w:rsidR="00000000" w:rsidRPr="00000000">
              <w:rPr>
                <w:color w:val="222222"/>
                <w:sz w:val="24"/>
                <w:szCs w:val="24"/>
                <w:rtl w:val="0"/>
              </w:rPr>
              <w:t xml:space="preserve">р/с </w:t>
            </w:r>
            <w:r w:rsidDel="00000000" w:rsidR="00000000" w:rsidRPr="00000000">
              <w:rPr>
                <w:color w:val="222222"/>
                <w:sz w:val="24"/>
                <w:szCs w:val="24"/>
                <w:highlight w:val="white"/>
                <w:rtl w:val="0"/>
              </w:rPr>
              <w:t xml:space="preserve">40802810238000207174</w:t>
            </w:r>
          </w:p>
          <w:p w:rsidR="00000000" w:rsidDel="00000000" w:rsidP="00000000" w:rsidRDefault="00000000" w:rsidRPr="00000000" w14:paraId="0000006A">
            <w:pPr>
              <w:pageBreakBefore w:val="0"/>
              <w:tabs>
                <w:tab w:val="left" w:pos="7031"/>
              </w:tabs>
              <w:spacing w:after="120" w:line="276" w:lineRule="auto"/>
              <w:ind w:hanging="2"/>
              <w:rPr>
                <w:color w:val="222222"/>
                <w:sz w:val="24"/>
                <w:szCs w:val="24"/>
                <w:highlight w:val="white"/>
              </w:rPr>
            </w:pPr>
            <w:r w:rsidDel="00000000" w:rsidR="00000000" w:rsidRPr="00000000">
              <w:rPr>
                <w:color w:val="222222"/>
                <w:sz w:val="24"/>
                <w:szCs w:val="24"/>
                <w:highlight w:val="white"/>
                <w:rtl w:val="0"/>
              </w:rPr>
              <w:t xml:space="preserve">ПАО Сбербанк г.Москва</w:t>
            </w:r>
          </w:p>
          <w:p w:rsidR="00000000" w:rsidDel="00000000" w:rsidP="00000000" w:rsidRDefault="00000000" w:rsidRPr="00000000" w14:paraId="0000006B">
            <w:pPr>
              <w:pageBreakBefore w:val="0"/>
              <w:tabs>
                <w:tab w:val="left" w:pos="7031"/>
              </w:tabs>
              <w:spacing w:after="120" w:line="276" w:lineRule="auto"/>
              <w:ind w:hanging="2"/>
              <w:rPr>
                <w:color w:val="222222"/>
                <w:sz w:val="24"/>
                <w:szCs w:val="24"/>
                <w:highlight w:val="white"/>
              </w:rPr>
            </w:pPr>
            <w:r w:rsidDel="00000000" w:rsidR="00000000" w:rsidRPr="00000000">
              <w:rPr>
                <w:color w:val="222222"/>
                <w:sz w:val="24"/>
                <w:szCs w:val="24"/>
                <w:highlight w:val="white"/>
                <w:rtl w:val="0"/>
              </w:rPr>
              <w:t xml:space="preserve">к/с 30101810400000000225</w:t>
            </w:r>
          </w:p>
          <w:p w:rsidR="00000000" w:rsidDel="00000000" w:rsidP="00000000" w:rsidRDefault="00000000" w:rsidRPr="00000000" w14:paraId="0000006C">
            <w:pPr>
              <w:pageBreakBefore w:val="0"/>
              <w:tabs>
                <w:tab w:val="left" w:pos="7031"/>
              </w:tabs>
              <w:spacing w:after="120" w:line="276" w:lineRule="auto"/>
              <w:ind w:hanging="2"/>
              <w:rPr>
                <w:color w:val="222222"/>
                <w:sz w:val="24"/>
                <w:szCs w:val="24"/>
                <w:highlight w:val="white"/>
              </w:rPr>
            </w:pPr>
            <w:r w:rsidDel="00000000" w:rsidR="00000000" w:rsidRPr="00000000">
              <w:rPr>
                <w:color w:val="222222"/>
                <w:sz w:val="24"/>
                <w:szCs w:val="24"/>
                <w:highlight w:val="white"/>
                <w:rtl w:val="0"/>
              </w:rPr>
              <w:t xml:space="preserve">БИК 044525225</w:t>
            </w:r>
          </w:p>
          <w:p w:rsidR="00000000" w:rsidDel="00000000" w:rsidP="00000000" w:rsidRDefault="00000000" w:rsidRPr="00000000" w14:paraId="0000006D">
            <w:pPr>
              <w:pageBreakBefore w:val="0"/>
              <w:tabs>
                <w:tab w:val="left" w:pos="7031"/>
              </w:tabs>
              <w:spacing w:after="120" w:line="276" w:lineRule="auto"/>
              <w:ind w:hanging="2"/>
              <w:rPr>
                <w:sz w:val="24"/>
                <w:szCs w:val="24"/>
              </w:rPr>
            </w:pPr>
            <w:r w:rsidDel="00000000" w:rsidR="00000000" w:rsidRPr="00000000">
              <w:rPr>
                <w:color w:val="222222"/>
                <w:sz w:val="24"/>
                <w:szCs w:val="24"/>
                <w:highlight w:val="white"/>
                <w:rtl w:val="0"/>
              </w:rPr>
              <w:t xml:space="preserve">Email: finance.fortb@gmail.com</w:t>
            </w:r>
            <w:r w:rsidDel="00000000" w:rsidR="00000000" w:rsidRPr="00000000">
              <w:rPr>
                <w:rtl w:val="0"/>
              </w:rPr>
            </w:r>
          </w:p>
        </w:tc>
      </w:tr>
      <w:tr>
        <w:trPr>
          <w:cantSplit w:val="0"/>
          <w:tblHeader w:val="0"/>
        </w:trPr>
        <w:tc>
          <w:tcPr/>
          <w:p w:rsidR="00000000" w:rsidDel="00000000" w:rsidP="00000000" w:rsidRDefault="00000000" w:rsidRPr="00000000" w14:paraId="0000006E">
            <w:pPr>
              <w:pageBreakBefore w:val="0"/>
              <w:tabs>
                <w:tab w:val="left" w:pos="7031"/>
              </w:tabs>
              <w:spacing w:after="120" w:line="276" w:lineRule="auto"/>
              <w:ind w:hanging="2"/>
              <w:rPr>
                <w:sz w:val="24"/>
                <w:szCs w:val="24"/>
              </w:rPr>
            </w:pPr>
            <w:r w:rsidDel="00000000" w:rsidR="00000000" w:rsidRPr="00000000">
              <w:rPr>
                <w:rtl w:val="0"/>
              </w:rPr>
            </w:r>
          </w:p>
        </w:tc>
      </w:tr>
    </w:tbl>
    <w:p w:rsidR="00000000" w:rsidDel="00000000" w:rsidP="00000000" w:rsidRDefault="00000000" w:rsidRPr="00000000" w14:paraId="0000006F">
      <w:pPr>
        <w:pageBreakBefore w:val="0"/>
        <w:tabs>
          <w:tab w:val="left" w:pos="7031"/>
        </w:tabs>
        <w:spacing w:after="120" w:line="276" w:lineRule="auto"/>
        <w:ind w:firstLine="0"/>
        <w:jc w:val="left"/>
        <w:rPr>
          <w:b w:val="1"/>
          <w:sz w:val="24"/>
          <w:szCs w:val="24"/>
          <w:u w:val="singl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284" w:top="284" w:left="851" w:right="567" w:header="28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tabs>
        <w:tab w:val="left" w:pos="7031"/>
        <w:tab w:val="center" w:pos="4677"/>
        <w:tab w:val="right" w:pos="9355"/>
      </w:tabs>
      <w:ind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tabs>
        <w:tab w:val="left" w:pos="7031"/>
        <w:tab w:val="center" w:pos="4677"/>
        <w:tab w:val="right" w:pos="9355"/>
      </w:tabs>
      <w:ind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tabs>
        <w:tab w:val="left" w:pos="7031"/>
        <w:tab w:val="center" w:pos="4677"/>
        <w:tab w:val="right" w:pos="9355"/>
      </w:tabs>
      <w:ind w:hanging="2"/>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tabs>
        <w:tab w:val="left" w:pos="7031"/>
        <w:tab w:val="center" w:pos="4677"/>
        <w:tab w:val="right" w:pos="9355"/>
      </w:tabs>
      <w:ind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tabs>
        <w:tab w:val="left" w:pos="7031"/>
        <w:tab w:val="center" w:pos="4677"/>
        <w:tab w:val="right" w:pos="9355"/>
      </w:tabs>
      <w:ind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tabs>
        <w:tab w:val="left" w:pos="7031"/>
        <w:tab w:val="center" w:pos="4677"/>
        <w:tab w:val="right" w:pos="9355"/>
      </w:tabs>
      <w:ind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tabs>
        <w:tab w:val="left" w:pos="7031"/>
        <w:tab w:val="center" w:pos="4677"/>
        <w:tab w:val="right" w:pos="9355"/>
      </w:tabs>
      <w:ind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8.99999999999994"/>
      </w:pPr>
      <w:rPr>
        <w:b w:val="1"/>
      </w:rPr>
    </w:lvl>
    <w:lvl w:ilvl="1">
      <w:start w:val="1"/>
      <w:numFmt w:val="decimal"/>
      <w:lvlText w:val="%1.%2."/>
      <w:lvlJc w:val="left"/>
      <w:pPr>
        <w:ind w:left="689" w:hanging="403.99999999999994"/>
      </w:pPr>
      <w:rPr>
        <w:b w:val="0"/>
        <w:color w:val="000000"/>
      </w:rPr>
    </w:lvl>
    <w:lvl w:ilvl="2">
      <w:start w:val="1"/>
      <w:numFmt w:val="decimal"/>
      <w:lvlText w:val="%1.%2.%3."/>
      <w:lvlJc w:val="left"/>
      <w:pPr>
        <w:ind w:left="1004" w:hanging="720"/>
      </w:pPr>
      <w:rPr>
        <w:b w:val="0"/>
        <w:color w:val="000000"/>
      </w:rPr>
    </w:lvl>
    <w:lvl w:ilvl="3">
      <w:start w:val="1"/>
      <w:numFmt w:val="decimal"/>
      <w:lvlText w:val="%1.%2.%3.%4."/>
      <w:lvlJc w:val="left"/>
      <w:pPr>
        <w:ind w:left="1004" w:hanging="720"/>
      </w:pPr>
      <w:rPr>
        <w:b w:val="0"/>
        <w:color w:val="000000"/>
      </w:rPr>
    </w:lvl>
    <w:lvl w:ilvl="4">
      <w:start w:val="1"/>
      <w:numFmt w:val="decimal"/>
      <w:lvlText w:val="%1.%2.%3.%4.%5."/>
      <w:lvlJc w:val="left"/>
      <w:pPr>
        <w:ind w:left="1364" w:hanging="1080"/>
      </w:pPr>
      <w:rPr>
        <w:b w:val="0"/>
        <w:color w:val="000000"/>
      </w:rPr>
    </w:lvl>
    <w:lvl w:ilvl="5">
      <w:start w:val="1"/>
      <w:numFmt w:val="decimal"/>
      <w:lvlText w:val="%1.%2.%3.%4.%5.%6."/>
      <w:lvlJc w:val="left"/>
      <w:pPr>
        <w:ind w:left="1364" w:hanging="1080"/>
      </w:pPr>
      <w:rPr>
        <w:b w:val="0"/>
        <w:color w:val="000000"/>
      </w:rPr>
    </w:lvl>
    <w:lvl w:ilvl="6">
      <w:start w:val="1"/>
      <w:numFmt w:val="decimal"/>
      <w:lvlText w:val="%1.%2.%3.%4.%5.%6.%7."/>
      <w:lvlJc w:val="left"/>
      <w:pPr>
        <w:ind w:left="1724" w:hanging="1440"/>
      </w:pPr>
      <w:rPr>
        <w:b w:val="0"/>
        <w:color w:val="000000"/>
      </w:rPr>
    </w:lvl>
    <w:lvl w:ilvl="7">
      <w:start w:val="1"/>
      <w:numFmt w:val="decimal"/>
      <w:lvlText w:val="%1.%2.%3.%4.%5.%6.%7.%8."/>
      <w:lvlJc w:val="left"/>
      <w:pPr>
        <w:ind w:left="1724" w:hanging="1440"/>
      </w:pPr>
      <w:rPr>
        <w:b w:val="0"/>
        <w:color w:val="000000"/>
      </w:rPr>
    </w:lvl>
    <w:lvl w:ilvl="8">
      <w:start w:val="1"/>
      <w:numFmt w:val="decimal"/>
      <w:lvlText w:val="%1.%2.%3.%4.%5.%6.%7.%8.%9."/>
      <w:lvlJc w:val="left"/>
      <w:pPr>
        <w:ind w:left="2084" w:hanging="1800"/>
      </w:pPr>
      <w:rPr>
        <w:b w:val="0"/>
        <w:color w:val="00000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tabs>
          <w:tab w:val="left" w:pos="7031"/>
        </w:tabs>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